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1727">
      <w:pPr>
        <w:spacing w:line="560" w:lineRule="exact"/>
        <w:ind w:firstLine="640"/>
        <w:jc w:val="center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 w14:paraId="5CF71AAC">
      <w:pPr>
        <w:spacing w:line="560" w:lineRule="exact"/>
        <w:ind w:firstLine="640"/>
        <w:jc w:val="center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 w14:paraId="5D0043E9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14C7C8B7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2B6F940C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31F6F575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117E41DA">
      <w:pPr>
        <w:spacing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教务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0683D752">
      <w:pPr>
        <w:spacing w:line="560" w:lineRule="exact"/>
        <w:ind w:firstLine="640"/>
        <w:jc w:val="center"/>
        <w:rPr>
          <w:rFonts w:ascii="仿宋_GB2312" w:hAnsi="华文中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9BDD3F5">
      <w:pPr>
        <w:spacing w:line="560" w:lineRule="exact"/>
        <w:ind w:firstLine="640"/>
        <w:jc w:val="center"/>
        <w:rPr>
          <w:rFonts w:ascii="仿宋_GB2312" w:hAnsi="华文中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2C30CF0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关于“喜迎建国75周年”主题讲课</w:t>
      </w:r>
    </w:p>
    <w:p w14:paraId="6A5B8FCD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决赛结果的公示</w:t>
      </w:r>
    </w:p>
    <w:p w14:paraId="14D79871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4A19AF9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B1F41D3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关于开展“喜迎建国75周年”主题讲课比赛活动(第二届)的通知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皖工党发〔2024〕60号</w:t>
      </w:r>
      <w:r>
        <w:rPr>
          <w:rFonts w:hint="eastAsia" w:ascii="仿宋" w:hAnsi="仿宋" w:eastAsia="仿宋" w:cs="仿宋"/>
          <w:sz w:val="32"/>
          <w:szCs w:val="32"/>
        </w:rPr>
        <w:t>）安排，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二级学院初赛、学校决赛，共评出获奖教师24名，其中思政课程组一等奖1名，二等奖2名，三等奖3名，优秀奖2名，课程思政组一等奖2名，二等奖3名，三等奖4名，优秀奖7名。优秀组织奖三个。现将获奖结果公示如下：</w:t>
      </w:r>
    </w:p>
    <w:p w14:paraId="3C486250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思政课程组：</w:t>
      </w:r>
    </w:p>
    <w:p w14:paraId="2E7ADCA7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一等奖：卢俊汝（马院）</w:t>
      </w:r>
    </w:p>
    <w:p w14:paraId="3BFF6BE1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二等奖：凌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洁（马院）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闫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晶（马院）</w:t>
      </w:r>
    </w:p>
    <w:p w14:paraId="1CA5D666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三等奖：刘慧琳（马院） 李清明（马院）</w:t>
      </w:r>
    </w:p>
    <w:p w14:paraId="29D79CEF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杜建业（马院）</w:t>
      </w:r>
    </w:p>
    <w:p w14:paraId="63BBC4B2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优秀奖：王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洋（马院） 司帅康（马院）</w:t>
      </w:r>
    </w:p>
    <w:p w14:paraId="301497DF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课程思政组：</w:t>
      </w:r>
    </w:p>
    <w:p w14:paraId="3674B451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一等奖：荣文献（财经院） 朱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瑾（土木院）</w:t>
      </w:r>
    </w:p>
    <w:p w14:paraId="3A50F7B4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二等奖：周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倩（通识院） 王雅文（管理院）</w:t>
      </w:r>
    </w:p>
    <w:p w14:paraId="1DF112D6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刘瑞琳（土木院） </w:t>
      </w:r>
    </w:p>
    <w:p w14:paraId="2EA3F35F">
      <w:pPr>
        <w:shd w:val="solid" w:color="FFFFFF" w:fill="auto"/>
        <w:autoSpaceDN w:val="0"/>
        <w:spacing w:line="360" w:lineRule="auto"/>
        <w:ind w:left="1839" w:leftChars="266" w:right="-7" w:hanging="1280" w:hangingChars="4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三等奖：孙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伟（电信院） 侯晨晨（管理院）</w:t>
      </w:r>
    </w:p>
    <w:p w14:paraId="7DFDC593">
      <w:pPr>
        <w:shd w:val="solid" w:color="FFFFFF" w:fill="auto"/>
        <w:autoSpaceDN w:val="0"/>
        <w:spacing w:line="360" w:lineRule="auto"/>
        <w:ind w:left="1835" w:leftChars="874" w:right="-7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吕聪瑞（水利院）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艺（艺设院）</w:t>
      </w:r>
    </w:p>
    <w:p w14:paraId="0984AFD3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优秀奖：张佳雪（机械院）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张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妍（艺设院）</w:t>
      </w:r>
    </w:p>
    <w:p w14:paraId="6827DF5C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张智慧（计算机院）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闻云清（财经院）</w:t>
      </w:r>
    </w:p>
    <w:p w14:paraId="1614DBAE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瑶（计算机院）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马文娜（通识院）</w:t>
      </w:r>
    </w:p>
    <w:p w14:paraId="68906BA2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梁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琨（电信院）</w:t>
      </w:r>
    </w:p>
    <w:p w14:paraId="3C956B85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优秀组织奖：马克思主义学院 管理学院 电信工程学院</w:t>
      </w:r>
    </w:p>
    <w:p w14:paraId="56C96739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3DFB7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如对上述获奖结果有异议，请在2024年10月15日前向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比赛组委会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反映。</w:t>
      </w:r>
    </w:p>
    <w:p w14:paraId="30B85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联系人：盛惠兴，联系电话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0555-5220326。</w:t>
      </w:r>
    </w:p>
    <w:p w14:paraId="067A0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433F21E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教务部</w:t>
      </w:r>
    </w:p>
    <w:p w14:paraId="695F7D72">
      <w:pPr>
        <w:spacing w:line="50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70171B73"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 w14:paraId="26B2C867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5D53CBC7">
      <w:pPr>
        <w:spacing w:line="500" w:lineRule="exact"/>
        <w:ind w:firstLine="32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皖江工学院教务部</w:t>
      </w:r>
      <w:r>
        <w:rPr>
          <w:rFonts w:hint="default" w:ascii="仿宋" w:hAnsi="仿宋" w:eastAsia="仿宋" w:cs="仿宋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334645</wp:posOffset>
                </wp:positionV>
                <wp:extent cx="53721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6.35pt;height:0.05pt;width:423pt;z-index:251660288;mso-width-relative:page;mso-height-relative:page;" filled="f" stroked="t" coordsize="21600,21600" o:gfxdata="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2gT4LWAAAACAEAAA8AAAAAAAAAAQAgAAAAIgAAAGRycy9kb3ducmV2LnhtbFBLAQIU&#10;ABQAAAAIAIdO4kB6ikqm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" w:hAnsi="仿宋" w:eastAsia="仿宋" w:cs="仿宋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zPkr0AAAAAIBAAAPAAAAAAAAAAEAIAAAACIAAABkcnMvZG93bnJldi54bWxQSwECFAAUAAAA&#10;CACHTuJAqCQrWvYBAADkAwAADgAAAAAAAAABACAAAAAf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A0D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9023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9023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ZlODU2OGUyZTk5ZTg4NjU4YmE4YTRmZWNjNTcifQ=="/>
    <w:docVar w:name="KSO_WPS_MARK_KEY" w:val="3b2e11ca-c5ae-4ee6-a9b9-271ecc3f3122"/>
  </w:docVars>
  <w:rsids>
    <w:rsidRoot w:val="3B7419EE"/>
    <w:rsid w:val="0077216B"/>
    <w:rsid w:val="00891DF5"/>
    <w:rsid w:val="00F96FEF"/>
    <w:rsid w:val="044A7256"/>
    <w:rsid w:val="0A321845"/>
    <w:rsid w:val="0C1A695F"/>
    <w:rsid w:val="0D600E87"/>
    <w:rsid w:val="0E367869"/>
    <w:rsid w:val="181C6C9D"/>
    <w:rsid w:val="1A881009"/>
    <w:rsid w:val="22DD211F"/>
    <w:rsid w:val="2856477B"/>
    <w:rsid w:val="2B836D64"/>
    <w:rsid w:val="2E135CF9"/>
    <w:rsid w:val="2EFF2862"/>
    <w:rsid w:val="2F3F76D3"/>
    <w:rsid w:val="2F7E3A7C"/>
    <w:rsid w:val="300146F6"/>
    <w:rsid w:val="336B7D4D"/>
    <w:rsid w:val="348B2B5C"/>
    <w:rsid w:val="351965E3"/>
    <w:rsid w:val="36127662"/>
    <w:rsid w:val="3B7419EE"/>
    <w:rsid w:val="3D21250F"/>
    <w:rsid w:val="3E3E530D"/>
    <w:rsid w:val="3FA27361"/>
    <w:rsid w:val="45647B05"/>
    <w:rsid w:val="4877447C"/>
    <w:rsid w:val="48FC21D7"/>
    <w:rsid w:val="4B57068E"/>
    <w:rsid w:val="4CA16CFB"/>
    <w:rsid w:val="4D857413"/>
    <w:rsid w:val="514F6B05"/>
    <w:rsid w:val="57512EBE"/>
    <w:rsid w:val="585E1570"/>
    <w:rsid w:val="5D2E72BA"/>
    <w:rsid w:val="5DA82039"/>
    <w:rsid w:val="5EB738AE"/>
    <w:rsid w:val="624A5600"/>
    <w:rsid w:val="6B2C5C0C"/>
    <w:rsid w:val="6C0708FF"/>
    <w:rsid w:val="6E3E1980"/>
    <w:rsid w:val="6F0A6377"/>
    <w:rsid w:val="6FBF1EE7"/>
    <w:rsid w:val="73155AC0"/>
    <w:rsid w:val="750C3AB4"/>
    <w:rsid w:val="768D7710"/>
    <w:rsid w:val="775139F3"/>
    <w:rsid w:val="7D251470"/>
    <w:rsid w:val="7F3E4F69"/>
    <w:rsid w:val="7F7E068A"/>
    <w:rsid w:val="7FA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534</Characters>
  <Lines>4</Lines>
  <Paragraphs>1</Paragraphs>
  <TotalTime>200</TotalTime>
  <ScaleCrop>false</ScaleCrop>
  <LinksUpToDate>false</LinksUpToDate>
  <CharactersWithSpaces>620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2016-08-25T02:35:00Z</dcterms:created>
  <dc:creator>Administrator</dc:creator>
  <cp:lastModifiedBy>明琳</cp:lastModifiedBy>
  <cp:lastPrinted>2024-10-10T06:47:54Z</cp:lastPrinted>
  <dcterms:modified xsi:type="dcterms:W3CDTF">2024-10-10T06:49:08Z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6EA4597B736C4ABE848AF1C9FE85579A</vt:lpwstr>
  </property>
</Properties>
</file>