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80" w:line="219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7"/>
          <w:sz w:val="29"/>
          <w:szCs w:val="29"/>
        </w:rPr>
        <w:t>附件1</w:t>
      </w:r>
      <w:r>
        <w:rPr>
          <w:rFonts w:ascii="宋体" w:hAnsi="宋体" w:eastAsia="宋体" w:cs="宋体"/>
          <w:sz w:val="29"/>
          <w:szCs w:val="29"/>
        </w:rPr>
        <w:t xml:space="preserve"> </w:t>
      </w:r>
    </w:p>
    <w:p>
      <w:pPr>
        <w:spacing w:line="296" w:lineRule="auto"/>
      </w:pPr>
    </w:p>
    <w:p>
      <w:pPr>
        <w:spacing w:line="360" w:lineRule="auto"/>
        <w:jc w:val="center"/>
        <w:rPr>
          <w:rFonts w:ascii="黑体" w:hAnsi="黑体" w:eastAsia="黑体" w:cs="宋体"/>
          <w:sz w:val="40"/>
          <w:szCs w:val="40"/>
        </w:rPr>
      </w:pPr>
      <w:r>
        <w:rPr>
          <w:rFonts w:hint="eastAsia" w:ascii="黑体" w:hAnsi="黑体" w:eastAsia="黑体" w:cs="宋体"/>
          <w:b/>
          <w:bCs/>
          <w:spacing w:val="-3"/>
          <w:sz w:val="40"/>
          <w:szCs w:val="40"/>
        </w:rPr>
        <w:t>管理学院</w:t>
      </w:r>
      <w:r>
        <w:rPr>
          <w:rFonts w:ascii="黑体" w:hAnsi="黑体" w:eastAsia="黑体" w:cs="宋体"/>
          <w:b/>
          <w:bCs/>
          <w:spacing w:val="-3"/>
          <w:sz w:val="40"/>
          <w:szCs w:val="40"/>
        </w:rPr>
        <w:t>2023届毕业生生源信息</w:t>
      </w:r>
      <w:r>
        <w:rPr>
          <w:rFonts w:hint="eastAsia" w:ascii="黑体" w:hAnsi="黑体" w:eastAsia="黑体" w:cs="宋体"/>
          <w:b/>
          <w:bCs/>
          <w:spacing w:val="-3"/>
          <w:sz w:val="40"/>
          <w:szCs w:val="40"/>
        </w:rPr>
        <w:t>表</w:t>
      </w:r>
    </w:p>
    <w:tbl>
      <w:tblPr>
        <w:tblStyle w:val="6"/>
        <w:tblpPr w:leftFromText="180" w:rightFromText="180" w:vertAnchor="page" w:horzAnchor="margin" w:tblpY="3181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9"/>
        <w:gridCol w:w="2314"/>
        <w:gridCol w:w="562"/>
        <w:gridCol w:w="703"/>
        <w:gridCol w:w="704"/>
        <w:gridCol w:w="1125"/>
        <w:gridCol w:w="18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4"/>
                <w:szCs w:val="24"/>
              </w:rPr>
              <w:t>学院</w:t>
            </w:r>
          </w:p>
        </w:tc>
        <w:tc>
          <w:tcPr>
            <w:tcW w:w="137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4"/>
                <w:szCs w:val="24"/>
              </w:rPr>
              <w:t>专业</w:t>
            </w:r>
          </w:p>
        </w:tc>
        <w:tc>
          <w:tcPr>
            <w:tcW w:w="33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4"/>
                <w:szCs w:val="24"/>
              </w:rPr>
              <w:t>男</w:t>
            </w:r>
          </w:p>
        </w:tc>
        <w:tc>
          <w:tcPr>
            <w:tcW w:w="41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4"/>
                <w:szCs w:val="24"/>
              </w:rPr>
              <w:t>女</w:t>
            </w:r>
          </w:p>
        </w:tc>
        <w:tc>
          <w:tcPr>
            <w:tcW w:w="41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4"/>
                <w:szCs w:val="24"/>
              </w:rPr>
              <w:t>人数</w:t>
            </w:r>
          </w:p>
        </w:tc>
        <w:tc>
          <w:tcPr>
            <w:tcW w:w="66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4"/>
                <w:szCs w:val="24"/>
              </w:rPr>
              <w:t>辅导员</w:t>
            </w:r>
          </w:p>
        </w:tc>
        <w:tc>
          <w:tcPr>
            <w:tcW w:w="1082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4"/>
                <w:szCs w:val="24"/>
              </w:rPr>
              <w:t>办公电话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6" w:type="pct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管理学院</w:t>
            </w:r>
          </w:p>
        </w:tc>
        <w:tc>
          <w:tcPr>
            <w:tcW w:w="137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工程管理</w:t>
            </w:r>
          </w:p>
        </w:tc>
        <w:tc>
          <w:tcPr>
            <w:tcW w:w="33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29</w:t>
            </w:r>
          </w:p>
        </w:tc>
        <w:tc>
          <w:tcPr>
            <w:tcW w:w="41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104</w:t>
            </w:r>
          </w:p>
        </w:tc>
        <w:tc>
          <w:tcPr>
            <w:tcW w:w="41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23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3</w:t>
            </w:r>
          </w:p>
        </w:tc>
        <w:tc>
          <w:tcPr>
            <w:tcW w:w="66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韦晨琚娃</w:t>
            </w:r>
          </w:p>
        </w:tc>
        <w:tc>
          <w:tcPr>
            <w:tcW w:w="1082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0555-5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200274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6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</w:p>
        </w:tc>
        <w:tc>
          <w:tcPr>
            <w:tcW w:w="137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人力资源管理</w:t>
            </w:r>
          </w:p>
        </w:tc>
        <w:tc>
          <w:tcPr>
            <w:tcW w:w="33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96</w:t>
            </w:r>
          </w:p>
        </w:tc>
        <w:tc>
          <w:tcPr>
            <w:tcW w:w="41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21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2</w:t>
            </w:r>
          </w:p>
        </w:tc>
        <w:tc>
          <w:tcPr>
            <w:tcW w:w="41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08</w:t>
            </w:r>
          </w:p>
        </w:tc>
        <w:tc>
          <w:tcPr>
            <w:tcW w:w="66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王萍</w:t>
            </w:r>
          </w:p>
        </w:tc>
        <w:tc>
          <w:tcPr>
            <w:tcW w:w="1082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0555-5222193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6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</w:p>
        </w:tc>
        <w:tc>
          <w:tcPr>
            <w:tcW w:w="137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酒店管理</w:t>
            </w:r>
          </w:p>
        </w:tc>
        <w:tc>
          <w:tcPr>
            <w:tcW w:w="33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59</w:t>
            </w:r>
          </w:p>
        </w:tc>
        <w:tc>
          <w:tcPr>
            <w:tcW w:w="41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140</w:t>
            </w:r>
          </w:p>
        </w:tc>
        <w:tc>
          <w:tcPr>
            <w:tcW w:w="41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199</w:t>
            </w:r>
          </w:p>
        </w:tc>
        <w:tc>
          <w:tcPr>
            <w:tcW w:w="66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郭天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宇</w:t>
            </w:r>
          </w:p>
        </w:tc>
        <w:tc>
          <w:tcPr>
            <w:tcW w:w="1082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0555-5220208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6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</w:p>
        </w:tc>
        <w:tc>
          <w:tcPr>
            <w:tcW w:w="137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工程造价</w:t>
            </w:r>
          </w:p>
        </w:tc>
        <w:tc>
          <w:tcPr>
            <w:tcW w:w="33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45</w:t>
            </w:r>
          </w:p>
        </w:tc>
        <w:tc>
          <w:tcPr>
            <w:tcW w:w="41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85</w:t>
            </w:r>
          </w:p>
        </w:tc>
        <w:tc>
          <w:tcPr>
            <w:tcW w:w="41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130</w:t>
            </w:r>
          </w:p>
        </w:tc>
        <w:tc>
          <w:tcPr>
            <w:tcW w:w="66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郭云</w:t>
            </w:r>
          </w:p>
        </w:tc>
        <w:tc>
          <w:tcPr>
            <w:tcW w:w="1082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0555-5222917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6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</w:p>
        </w:tc>
        <w:tc>
          <w:tcPr>
            <w:tcW w:w="137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信息管理与信息系统</w:t>
            </w:r>
          </w:p>
        </w:tc>
        <w:tc>
          <w:tcPr>
            <w:tcW w:w="33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55</w:t>
            </w:r>
          </w:p>
        </w:tc>
        <w:tc>
          <w:tcPr>
            <w:tcW w:w="41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68</w:t>
            </w:r>
          </w:p>
        </w:tc>
        <w:tc>
          <w:tcPr>
            <w:tcW w:w="41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123</w:t>
            </w:r>
          </w:p>
        </w:tc>
        <w:tc>
          <w:tcPr>
            <w:tcW w:w="66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郭云</w:t>
            </w:r>
          </w:p>
        </w:tc>
        <w:tc>
          <w:tcPr>
            <w:tcW w:w="1082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0555-5222917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48" w:type="pct"/>
          <w:trHeight w:val="510" w:hRule="atLeast"/>
        </w:trPr>
        <w:tc>
          <w:tcPr>
            <w:tcW w:w="2086" w:type="pct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合计</w:t>
            </w:r>
          </w:p>
        </w:tc>
        <w:tc>
          <w:tcPr>
            <w:tcW w:w="33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384</w:t>
            </w:r>
          </w:p>
        </w:tc>
        <w:tc>
          <w:tcPr>
            <w:tcW w:w="41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609</w:t>
            </w:r>
          </w:p>
        </w:tc>
        <w:tc>
          <w:tcPr>
            <w:tcW w:w="41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993</w:t>
            </w:r>
          </w:p>
        </w:tc>
      </w:tr>
    </w:tbl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hint="eastAsia" w:eastAsiaTheme="minorEastAsia"/>
        </w:rPr>
      </w:pPr>
    </w:p>
    <w:p>
      <w:pPr>
        <w:rPr>
          <w:rFonts w:eastAsiaTheme="minorEastAsia"/>
        </w:rPr>
      </w:pPr>
    </w:p>
    <w:p>
      <w:pPr>
        <w:spacing w:before="240" w:line="219" w:lineRule="auto"/>
        <w:rPr>
          <w:rFonts w:ascii="宋体" w:hAnsi="宋体" w:eastAsia="宋体" w:cs="宋体"/>
          <w:spacing w:val="14"/>
          <w:sz w:val="29"/>
          <w:szCs w:val="29"/>
        </w:rPr>
      </w:pPr>
    </w:p>
    <w:p>
      <w:pPr>
        <w:spacing w:before="240" w:line="219" w:lineRule="auto"/>
        <w:rPr>
          <w:rFonts w:ascii="宋体" w:hAnsi="宋体" w:eastAsia="宋体" w:cs="宋体"/>
          <w:spacing w:val="14"/>
          <w:sz w:val="29"/>
          <w:szCs w:val="29"/>
        </w:rPr>
      </w:pPr>
    </w:p>
    <w:p>
      <w:pPr>
        <w:spacing w:before="240" w:line="219" w:lineRule="auto"/>
        <w:rPr>
          <w:rFonts w:ascii="宋体" w:hAnsi="宋体" w:eastAsia="宋体" w:cs="宋体"/>
          <w:spacing w:val="14"/>
          <w:sz w:val="29"/>
          <w:szCs w:val="29"/>
        </w:rPr>
      </w:pPr>
    </w:p>
    <w:p>
      <w:pPr>
        <w:spacing w:before="240" w:line="219" w:lineRule="auto"/>
        <w:rPr>
          <w:rFonts w:ascii="宋体" w:hAnsi="宋体" w:eastAsia="宋体" w:cs="宋体"/>
          <w:spacing w:val="14"/>
          <w:sz w:val="29"/>
          <w:szCs w:val="29"/>
        </w:rPr>
      </w:pPr>
    </w:p>
    <w:p>
      <w:pPr>
        <w:spacing w:before="240" w:line="219" w:lineRule="auto"/>
        <w:rPr>
          <w:rFonts w:ascii="宋体" w:hAnsi="宋体" w:eastAsia="宋体" w:cs="宋体"/>
          <w:spacing w:val="14"/>
          <w:sz w:val="29"/>
          <w:szCs w:val="29"/>
        </w:rPr>
      </w:pPr>
    </w:p>
    <w:p>
      <w:pPr>
        <w:spacing w:before="240" w:line="219" w:lineRule="auto"/>
        <w:rPr>
          <w:rFonts w:ascii="宋体" w:hAnsi="宋体" w:eastAsia="宋体" w:cs="宋体"/>
          <w:spacing w:val="14"/>
          <w:sz w:val="29"/>
          <w:szCs w:val="29"/>
        </w:rPr>
      </w:pPr>
    </w:p>
    <w:p>
      <w:pPr>
        <w:spacing w:before="240" w:line="219" w:lineRule="auto"/>
        <w:rPr>
          <w:rFonts w:ascii="宋体" w:hAnsi="宋体" w:eastAsia="宋体" w:cs="宋体"/>
          <w:spacing w:val="14"/>
          <w:sz w:val="29"/>
          <w:szCs w:val="29"/>
        </w:rPr>
      </w:pPr>
    </w:p>
    <w:p>
      <w:pPr>
        <w:spacing w:before="240" w:line="219" w:lineRule="auto"/>
        <w:rPr>
          <w:rFonts w:ascii="宋体" w:hAnsi="宋体" w:eastAsia="宋体" w:cs="宋体"/>
          <w:spacing w:val="14"/>
          <w:sz w:val="29"/>
          <w:szCs w:val="29"/>
        </w:rPr>
      </w:pPr>
    </w:p>
    <w:p>
      <w:pPr>
        <w:spacing w:before="240" w:line="219" w:lineRule="auto"/>
        <w:rPr>
          <w:rFonts w:ascii="宋体" w:hAnsi="宋体" w:eastAsia="宋体" w:cs="宋体"/>
          <w:spacing w:val="14"/>
          <w:sz w:val="29"/>
          <w:szCs w:val="29"/>
        </w:rPr>
      </w:pPr>
    </w:p>
    <w:p>
      <w:pPr>
        <w:spacing w:before="240" w:line="219" w:lineRule="auto"/>
        <w:rPr>
          <w:rFonts w:ascii="宋体" w:hAnsi="宋体" w:eastAsia="宋体" w:cs="宋体"/>
          <w:spacing w:val="14"/>
          <w:sz w:val="29"/>
          <w:szCs w:val="29"/>
        </w:rPr>
      </w:pPr>
    </w:p>
    <w:p>
      <w:pPr>
        <w:spacing w:before="240" w:line="219" w:lineRule="auto"/>
        <w:rPr>
          <w:rFonts w:ascii="宋体" w:hAnsi="宋体" w:eastAsia="宋体" w:cs="宋体"/>
          <w:spacing w:val="14"/>
          <w:sz w:val="29"/>
          <w:szCs w:val="29"/>
        </w:rPr>
      </w:pPr>
    </w:p>
    <w:p>
      <w:pPr>
        <w:spacing w:before="240" w:line="219" w:lineRule="auto"/>
        <w:rPr>
          <w:rFonts w:ascii="宋体" w:hAnsi="宋体" w:eastAsia="宋体" w:cs="宋体"/>
          <w:spacing w:val="14"/>
          <w:sz w:val="29"/>
          <w:szCs w:val="29"/>
        </w:rPr>
      </w:pPr>
    </w:p>
    <w:p>
      <w:pPr>
        <w:spacing w:before="240" w:line="219" w:lineRule="auto"/>
        <w:rPr>
          <w:rFonts w:ascii="宋体" w:hAnsi="宋体" w:eastAsia="宋体" w:cs="宋体"/>
          <w:spacing w:val="14"/>
          <w:sz w:val="29"/>
          <w:szCs w:val="29"/>
        </w:rPr>
      </w:pPr>
    </w:p>
    <w:p>
      <w:pPr>
        <w:spacing w:before="240" w:line="219" w:lineRule="auto"/>
        <w:rPr>
          <w:rFonts w:ascii="宋体" w:hAnsi="宋体" w:eastAsia="宋体" w:cs="宋体"/>
          <w:spacing w:val="14"/>
          <w:sz w:val="29"/>
          <w:szCs w:val="29"/>
        </w:rPr>
      </w:pPr>
      <w:bookmarkStart w:id="0" w:name="_GoBack"/>
      <w:bookmarkEnd w:id="0"/>
    </w:p>
    <w:sectPr>
      <w:pgSz w:w="11900" w:h="16820"/>
      <w:pgMar w:top="1429" w:right="1785" w:bottom="0" w:left="168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FjMGJkYzk1MGY5ZTk3MDBiNWNiOTc1NGMwYjQwNDUifQ=="/>
  </w:docVars>
  <w:rsids>
    <w:rsidRoot w:val="0079120E"/>
    <w:rsid w:val="001F2B91"/>
    <w:rsid w:val="00482875"/>
    <w:rsid w:val="00543DBA"/>
    <w:rsid w:val="006C344E"/>
    <w:rsid w:val="00765BD5"/>
    <w:rsid w:val="0079120E"/>
    <w:rsid w:val="007C5F1B"/>
    <w:rsid w:val="00861E26"/>
    <w:rsid w:val="008F3B23"/>
    <w:rsid w:val="009470AB"/>
    <w:rsid w:val="00A50F16"/>
    <w:rsid w:val="00C24AC2"/>
    <w:rsid w:val="00CB30F5"/>
    <w:rsid w:val="3F835AD0"/>
    <w:rsid w:val="45D7421B"/>
    <w:rsid w:val="68BE2BAE"/>
    <w:rsid w:val="7AA5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标题 1 字符"/>
    <w:basedOn w:val="4"/>
    <w:link w:val="2"/>
    <w:uiPriority w:val="0"/>
    <w:rPr>
      <w:rFonts w:eastAsia="Arial"/>
      <w:b/>
      <w:bCs/>
      <w:snapToGrid w:val="0"/>
      <w:color w:val="000000"/>
      <w:kern w:val="44"/>
      <w:sz w:val="44"/>
      <w:szCs w:val="44"/>
    </w:rPr>
  </w:style>
  <w:style w:type="character" w:customStyle="1" w:styleId="8">
    <w:name w:val="Unresolved Mention"/>
    <w:basedOn w:val="4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1630</Words>
  <Characters>1993</Characters>
  <Lines>16</Lines>
  <Paragraphs>4</Paragraphs>
  <TotalTime>16</TotalTime>
  <ScaleCrop>false</ScaleCrop>
  <LinksUpToDate>false</LinksUpToDate>
  <CharactersWithSpaces>2071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2023-04-06T02:06:00Z</dcterms:created>
  <dc:creator>Kingsoft-PDF</dc:creator>
  <cp:lastModifiedBy>Administrator</cp:lastModifiedBy>
  <dcterms:modified xsi:type="dcterms:W3CDTF">2023-04-07T07:43:09Z</dcterms:modified>
  <dc:subject>pdfbuilder</dc:subject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2023-04-03T16:47:25Z</vt:filetime>
  </property>
  <property fmtid="{D5CDD505-2E9C-101B-9397-08002B2CF9AE}" pid="4" name="UsrData">
    <vt:lpwstr>642a9287a2d7b0001549f17e</vt:lpwstr>
  </property>
  <property fmtid="{D5CDD505-2E9C-101B-9397-08002B2CF9AE}" pid="5" name="KSOProductBuildVer">
    <vt:lpwstr>2052-11.1.0.14036</vt:lpwstr>
  </property>
  <property fmtid="{D5CDD505-2E9C-101B-9397-08002B2CF9AE}" pid="6" name="ICV">
    <vt:lpwstr>D986BE15E23E47EDA66A6D3943511B71_13</vt:lpwstr>
  </property>
</Properties>
</file>