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7E" w:rsidRDefault="00F0677E">
      <w:pPr>
        <w:jc w:val="center"/>
        <w:rPr>
          <w:rFonts w:ascii="仿宋" w:eastAsia="仿宋" w:hAnsi="仿宋"/>
          <w:sz w:val="32"/>
          <w:szCs w:val="32"/>
        </w:rPr>
      </w:pPr>
    </w:p>
    <w:p w:rsidR="00F0677E" w:rsidRDefault="00F0677E">
      <w:pPr>
        <w:jc w:val="center"/>
        <w:rPr>
          <w:rFonts w:ascii="仿宋" w:eastAsia="仿宋" w:hAnsi="仿宋"/>
          <w:sz w:val="32"/>
          <w:szCs w:val="32"/>
        </w:rPr>
      </w:pPr>
    </w:p>
    <w:p w:rsidR="00F0677E" w:rsidRDefault="00F0677E">
      <w:pPr>
        <w:jc w:val="center"/>
        <w:rPr>
          <w:rFonts w:ascii="仿宋" w:eastAsia="仿宋" w:hAnsi="仿宋"/>
          <w:sz w:val="32"/>
          <w:szCs w:val="32"/>
        </w:rPr>
      </w:pPr>
    </w:p>
    <w:p w:rsidR="00F0677E" w:rsidRDefault="00F0677E">
      <w:pPr>
        <w:jc w:val="center"/>
        <w:rPr>
          <w:rFonts w:ascii="仿宋" w:eastAsia="仿宋" w:hAnsi="仿宋"/>
          <w:sz w:val="32"/>
          <w:szCs w:val="32"/>
        </w:rPr>
      </w:pPr>
    </w:p>
    <w:p w:rsidR="00F0677E" w:rsidRDefault="00F0677E">
      <w:pPr>
        <w:jc w:val="center"/>
        <w:rPr>
          <w:rFonts w:ascii="仿宋" w:eastAsia="仿宋" w:hAnsi="仿宋"/>
          <w:sz w:val="32"/>
          <w:szCs w:val="32"/>
        </w:rPr>
      </w:pPr>
    </w:p>
    <w:p w:rsidR="00F0677E" w:rsidRDefault="00CF02E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皖工基础〔</w:t>
      </w: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F0677E" w:rsidRDefault="00F0677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F0677E" w:rsidRDefault="00CF02EF"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关于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基础部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新进青年教师管理的有关规定</w:t>
      </w:r>
    </w:p>
    <w:p w:rsidR="00F0677E" w:rsidRDefault="00F0677E"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F0677E" w:rsidRDefault="00F0677E">
      <w:pPr>
        <w:rPr>
          <w:rFonts w:ascii="宋体" w:hAnsi="宋体" w:cs="宋体"/>
          <w:b/>
          <w:bCs/>
          <w:sz w:val="44"/>
          <w:szCs w:val="44"/>
        </w:rPr>
      </w:pPr>
    </w:p>
    <w:p w:rsidR="00F0677E" w:rsidRDefault="00CF02E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为了新进青年教师更好地成长，根据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</w:rPr>
        <w:t>的有关政策，结合基础部教师教学任务重等具体情况，制定本规定。</w:t>
      </w:r>
    </w:p>
    <w:p w:rsidR="00F0677E" w:rsidRDefault="00CF02E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一、新教师进校后，要制定自己的规划，在教学与科研上确立自己的目标，拿出实现自己目标的措施与时间表。</w:t>
      </w:r>
    </w:p>
    <w:p w:rsidR="00F0677E" w:rsidRDefault="00CF02E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二、认真学习学院及相关部门的有关文件，尤其是与教学、科研、职称有关的政策文件。</w:t>
      </w:r>
    </w:p>
    <w:p w:rsidR="00F0677E" w:rsidRDefault="00CF02E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三、了解教学管理中的有关规定，准确处理学生的考试资格，准确记载、输入学生成绩。</w:t>
      </w:r>
    </w:p>
    <w:p w:rsidR="00F0677E" w:rsidRDefault="00CF02E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四、学习</w:t>
      </w:r>
      <w:r>
        <w:rPr>
          <w:rFonts w:ascii="仿宋" w:eastAsia="仿宋" w:hAnsi="仿宋" w:cs="仿宋" w:hint="eastAsia"/>
          <w:sz w:val="32"/>
          <w:szCs w:val="32"/>
        </w:rPr>
        <w:t>皖工</w:t>
      </w:r>
      <w:r>
        <w:rPr>
          <w:rFonts w:ascii="仿宋" w:eastAsia="仿宋" w:hAnsi="仿宋" w:cs="仿宋" w:hint="eastAsia"/>
          <w:sz w:val="32"/>
          <w:szCs w:val="32"/>
        </w:rPr>
        <w:t>校政〔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105</w:t>
      </w:r>
      <w:r>
        <w:rPr>
          <w:rFonts w:ascii="仿宋" w:eastAsia="仿宋" w:hAnsi="仿宋" w:cs="仿宋" w:hint="eastAsia"/>
          <w:sz w:val="32"/>
          <w:szCs w:val="32"/>
        </w:rPr>
        <w:t>号文件《关于印发《</w:t>
      </w:r>
      <w:r>
        <w:rPr>
          <w:rFonts w:ascii="仿宋" w:eastAsia="仿宋" w:hAnsi="仿宋" w:cs="仿宋" w:hint="eastAsia"/>
          <w:sz w:val="32"/>
          <w:szCs w:val="32"/>
        </w:rPr>
        <w:t>皖江工</w:t>
      </w:r>
      <w:r>
        <w:rPr>
          <w:rFonts w:ascii="仿宋" w:eastAsia="仿宋" w:hAnsi="仿宋" w:cs="仿宋" w:hint="eastAsia"/>
          <w:sz w:val="32"/>
          <w:szCs w:val="32"/>
        </w:rPr>
        <w:t>学院教学事故认定及处理办法》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修订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》，记住与己有关的条款，杜绝教学事故的发生。</w:t>
      </w:r>
    </w:p>
    <w:p w:rsidR="00F0677E" w:rsidRDefault="00CF02E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五、认真备课，做好备课笔记，按上课次数记载，备课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笔记内容要详细：每次课的上课章节名称、重点、难点、突破重点与难点的办法，详尽的讲授内容等。</w:t>
      </w:r>
    </w:p>
    <w:p w:rsidR="00F0677E" w:rsidRDefault="00CF02E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六、第一年坚持坐班制，除上课、听课及其它公事以外的上班时间，在办公室坐班，充分利用时间进行备课等，如有特殊情况，要书面请假，由教研室审批，交基础部存档。</w:t>
      </w:r>
    </w:p>
    <w:p w:rsidR="00F0677E" w:rsidRDefault="00CF02E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七、做好听课计划，认真听课，每学期至少要听课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学时，鼓励多听，每次听课要认真记录以下内容：听课时间、教室、班级、课程名称、授课教师签名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当时完成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，详细的讲授内容及听课体会，每学期期中教学检查及期末交给教研室负责人检查。</w:t>
      </w:r>
    </w:p>
    <w:p w:rsidR="00F0677E" w:rsidRDefault="00CF02E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八、教研室安排教师做好跟踪听课，对于每位新教师，第一学年每学期不少于安排三人次听课，做好听课记录，认真点评，听课记录交基础部存档。</w:t>
      </w:r>
    </w:p>
    <w:p w:rsidR="009B1B06" w:rsidRDefault="00CF02EF" w:rsidP="009B1B06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九、每一位新进青年教师，教研室要安排一名有经验的教师作为指导教师，检查、指导该青年教师的工作。</w:t>
      </w:r>
    </w:p>
    <w:p w:rsidR="009B1B06" w:rsidRDefault="009B1B06" w:rsidP="009B1B06">
      <w:pPr>
        <w:widowControl/>
        <w:wordWrap w:val="0"/>
        <w:spacing w:line="480" w:lineRule="exact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9B1B06" w:rsidRDefault="009B1B06" w:rsidP="009B1B06">
      <w:pPr>
        <w:widowControl/>
        <w:wordWrap w:val="0"/>
        <w:spacing w:line="480" w:lineRule="exact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9B1B06" w:rsidRDefault="00CF02EF" w:rsidP="009B1B06">
      <w:pPr>
        <w:widowControl/>
        <w:wordWrap w:val="0"/>
        <w:spacing w:line="48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p w:rsidR="009B1B06" w:rsidRDefault="009B1B06" w:rsidP="009B1B06">
      <w:pPr>
        <w:widowControl/>
        <w:wordWrap w:val="0"/>
        <w:spacing w:line="480" w:lineRule="exact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9B1B06" w:rsidRDefault="009B1B06" w:rsidP="009B1B06">
      <w:pPr>
        <w:widowControl/>
        <w:wordWrap w:val="0"/>
        <w:spacing w:line="48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</w:t>
      </w:r>
      <w:r w:rsidR="00CF02EF">
        <w:rPr>
          <w:rFonts w:ascii="仿宋" w:eastAsia="仿宋" w:hAnsi="仿宋" w:cs="仿宋" w:hint="eastAsia"/>
          <w:sz w:val="32"/>
          <w:szCs w:val="32"/>
        </w:rPr>
        <w:t>皖江工学院基础部</w:t>
      </w:r>
    </w:p>
    <w:p w:rsidR="009B1B06" w:rsidRDefault="00CF02EF" w:rsidP="009B1B06">
      <w:pPr>
        <w:widowControl/>
        <w:wordWrap w:val="0"/>
        <w:spacing w:line="48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B1B06" w:rsidRDefault="009B1B06">
      <w:pPr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:rsidR="009B1B06" w:rsidRDefault="009B1B06">
      <w:pPr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:rsidR="00F0677E" w:rsidRDefault="00F0677E">
      <w:pPr>
        <w:ind w:firstLineChars="100" w:firstLine="280"/>
        <w:rPr>
          <w:rFonts w:ascii="仿宋_GB2312" w:eastAsia="仿宋_GB2312" w:hAnsi="宋体" w:cs="宋体"/>
          <w:sz w:val="32"/>
          <w:szCs w:val="32"/>
        </w:rPr>
      </w:pPr>
      <w:r w:rsidRPr="00F0677E">
        <w:rPr>
          <w:rFonts w:ascii="仿宋" w:eastAsia="仿宋" w:hAnsi="仿宋" w:cs="仿宋"/>
          <w:sz w:val="28"/>
          <w:szCs w:val="28"/>
        </w:rPr>
        <w:pict>
          <v:line id="_x0000_s1026" style="position:absolute;left:0;text-align:left;z-index:251661312" from="-.75pt,28.25pt" to="413.25pt,28.3pt" o:gfxdata="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ggdA1QAAAAgBAAAPAAAAAAAAAAEAIAAAACIAAABkcnMvZG93bnJldi54bWxQSwECFAAUAAAA&#10;CACHTuJAqqrTVPEBAADFAwAADgAAAAAAAAABACAAAAAkAQAAZHJzL2Uyb0RvYy54bWxQSwUGAAAA&#10;AAYABgBZAQAAhwUAAAAA&#10;"/>
        </w:pict>
      </w:r>
      <w:r w:rsidR="00CF02EF">
        <w:rPr>
          <w:rFonts w:ascii="仿宋" w:eastAsia="仿宋" w:hAnsi="仿宋" w:cs="仿宋" w:hint="eastAsia"/>
          <w:sz w:val="28"/>
          <w:szCs w:val="28"/>
        </w:rPr>
        <w:t>皖江工学院基础部</w:t>
      </w:r>
      <w:r w:rsidR="00CF02EF">
        <w:rPr>
          <w:rFonts w:ascii="仿宋" w:eastAsia="仿宋" w:hAnsi="仿宋" w:cs="仿宋" w:hint="eastAsia"/>
          <w:sz w:val="28"/>
          <w:szCs w:val="28"/>
        </w:rPr>
        <w:t xml:space="preserve">                     2022</w:t>
      </w:r>
      <w:r w:rsidR="00CF02EF">
        <w:rPr>
          <w:rFonts w:ascii="仿宋" w:eastAsia="仿宋" w:hAnsi="仿宋" w:cs="仿宋" w:hint="eastAsia"/>
          <w:sz w:val="28"/>
          <w:szCs w:val="28"/>
        </w:rPr>
        <w:t>年</w:t>
      </w:r>
      <w:r w:rsidR="00CF02EF">
        <w:rPr>
          <w:rFonts w:ascii="仿宋" w:eastAsia="仿宋" w:hAnsi="仿宋" w:cs="仿宋" w:hint="eastAsia"/>
          <w:sz w:val="28"/>
          <w:szCs w:val="28"/>
        </w:rPr>
        <w:t>1</w:t>
      </w:r>
      <w:r w:rsidR="00CF02EF">
        <w:rPr>
          <w:rFonts w:ascii="仿宋" w:eastAsia="仿宋" w:hAnsi="仿宋" w:cs="仿宋" w:hint="eastAsia"/>
          <w:sz w:val="28"/>
          <w:szCs w:val="28"/>
        </w:rPr>
        <w:t>月</w:t>
      </w:r>
      <w:r w:rsidR="00CF02EF">
        <w:rPr>
          <w:rFonts w:ascii="仿宋" w:eastAsia="仿宋" w:hAnsi="仿宋" w:cs="仿宋" w:hint="eastAsia"/>
          <w:sz w:val="28"/>
          <w:szCs w:val="28"/>
        </w:rPr>
        <w:t>5</w:t>
      </w:r>
      <w:r w:rsidR="00CF02EF">
        <w:rPr>
          <w:rFonts w:ascii="仿宋" w:eastAsia="仿宋" w:hAnsi="仿宋" w:cs="仿宋" w:hint="eastAsia"/>
          <w:sz w:val="28"/>
          <w:szCs w:val="28"/>
        </w:rPr>
        <w:t>日印</w:t>
      </w:r>
      <w:r w:rsidRPr="00F0677E">
        <w:rPr>
          <w:rFonts w:ascii="仿宋" w:eastAsia="仿宋" w:hAnsi="仿宋" w:cs="仿宋"/>
          <w:sz w:val="28"/>
          <w:szCs w:val="28"/>
        </w:rPr>
        <w:pict>
          <v:line id="_x0000_s1027" style="position:absolute;left:0;text-align:left;z-index:251660288;mso-position-horizontal-relative:text;mso-position-vertical-relative:text" from="0,0" to="414pt,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WFX/dAA&#10;AAACAQAADwAAAAAAAAABACAAAAAiAAAAZHJzL2Rvd25yZXYueG1sUEsBAhQAFAAAAAgAh07iQP6m&#10;cbfuAQAAwwMAAA4AAAAAAAAAAQAgAAAAHwEAAGRycy9lMm9Eb2MueG1sUEsFBgAAAAAGAAYAWQEA&#10;AH8FAAAAAA==&#10;"/>
        </w:pict>
      </w:r>
      <w:r w:rsidR="00CF02EF">
        <w:rPr>
          <w:rFonts w:ascii="仿宋" w:eastAsia="仿宋" w:hAnsi="仿宋" w:cs="仿宋" w:hint="eastAsia"/>
          <w:sz w:val="28"/>
          <w:szCs w:val="28"/>
        </w:rPr>
        <w:t>发</w:t>
      </w:r>
    </w:p>
    <w:sectPr w:rsidR="00F0677E" w:rsidSect="00F0677E">
      <w:footerReference w:type="even" r:id="rId7"/>
      <w:footerReference w:type="default" r:id="rId8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2EF" w:rsidRDefault="00CF02EF" w:rsidP="00F0677E">
      <w:r>
        <w:separator/>
      </w:r>
    </w:p>
  </w:endnote>
  <w:endnote w:type="continuationSeparator" w:id="1">
    <w:p w:rsidR="00CF02EF" w:rsidRDefault="00CF02EF" w:rsidP="00F06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7E" w:rsidRDefault="00F0677E">
    <w:pPr>
      <w:pStyle w:val="a5"/>
      <w:rPr>
        <w:rFonts w:asciiTheme="minorEastAsia" w:eastAsiaTheme="minorEastAsia" w:hAnsiTheme="minorEastAsia"/>
        <w:sz w:val="32"/>
        <w:szCs w:val="32"/>
      </w:rPr>
    </w:pPr>
    <w:r w:rsidRPr="00F0677E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 filled="f" stroked="f" strokeweight=".5pt">
          <v:textbox style="mso-fit-shape-to-text:t" inset="0,0,0,0">
            <w:txbxContent>
              <w:sdt>
                <w:sdtPr>
                  <w:id w:val="5896183"/>
                </w:sdtPr>
                <w:sdtEndPr>
                  <w:rPr>
                    <w:rFonts w:asciiTheme="minorEastAsia" w:eastAsiaTheme="minorEastAsia" w:hAnsiTheme="minorEastAsia"/>
                    <w:sz w:val="32"/>
                    <w:szCs w:val="32"/>
                  </w:rPr>
                </w:sdtEndPr>
                <w:sdtContent>
                  <w:p w:rsidR="00F0677E" w:rsidRDefault="00F0677E">
                    <w:pPr>
                      <w:pStyle w:val="a5"/>
                      <w:rPr>
                        <w:rFonts w:asciiTheme="minorEastAsia" w:eastAsiaTheme="minorEastAsia" w:hAnsiTheme="minorEastAsia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="00CF02EF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B1B06" w:rsidRPr="009B1B06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F0677E" w:rsidRDefault="00F0677E">
                <w:pPr>
                  <w:pStyle w:val="Heading2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7E" w:rsidRDefault="00F0677E">
    <w:pPr>
      <w:pStyle w:val="a5"/>
      <w:jc w:val="right"/>
      <w:rPr>
        <w:rFonts w:asciiTheme="minorEastAsia" w:eastAsiaTheme="minorEastAsia" w:hAnsiTheme="minorEastAsia"/>
        <w:sz w:val="32"/>
        <w:szCs w:val="32"/>
      </w:rPr>
    </w:pPr>
    <w:r w:rsidRPr="00F0677E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 filled="f" stroked="f" strokeweight=".5pt">
          <v:textbox style="mso-fit-shape-to-text:t" inset="0,0,0,0">
            <w:txbxContent>
              <w:sdt>
                <w:sdtPr>
                  <w:id w:val="5896184"/>
                </w:sdtPr>
                <w:sdtEndPr>
                  <w:rPr>
                    <w:rFonts w:asciiTheme="minorEastAsia" w:eastAsiaTheme="minorEastAsia" w:hAnsiTheme="minorEastAsia"/>
                    <w:sz w:val="32"/>
                    <w:szCs w:val="32"/>
                  </w:rPr>
                </w:sdtEndPr>
                <w:sdtContent>
                  <w:p w:rsidR="00F0677E" w:rsidRDefault="00F0677E">
                    <w:pPr>
                      <w:pStyle w:val="a5"/>
                      <w:jc w:val="right"/>
                      <w:rPr>
                        <w:rFonts w:asciiTheme="minorEastAsia" w:eastAsiaTheme="minorEastAsia" w:hAnsiTheme="minorEastAsia"/>
                        <w:sz w:val="32"/>
                        <w:szCs w:val="32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CF02EF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9B1B06" w:rsidRPr="009B1B06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F0677E" w:rsidRDefault="00F0677E">
                <w:pPr>
                  <w:pStyle w:val="Heading2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2EF" w:rsidRDefault="00CF02EF" w:rsidP="00F0677E">
      <w:r>
        <w:separator/>
      </w:r>
    </w:p>
  </w:footnote>
  <w:footnote w:type="continuationSeparator" w:id="1">
    <w:p w:rsidR="00CF02EF" w:rsidRDefault="00CF02EF" w:rsidP="00F06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092"/>
    <w:rsid w:val="00125063"/>
    <w:rsid w:val="0019023E"/>
    <w:rsid w:val="0036102D"/>
    <w:rsid w:val="00436092"/>
    <w:rsid w:val="0044696F"/>
    <w:rsid w:val="00584E2C"/>
    <w:rsid w:val="00622D4F"/>
    <w:rsid w:val="00664254"/>
    <w:rsid w:val="006E7930"/>
    <w:rsid w:val="00746575"/>
    <w:rsid w:val="00847D4C"/>
    <w:rsid w:val="009606D6"/>
    <w:rsid w:val="009B1B06"/>
    <w:rsid w:val="00A66CF3"/>
    <w:rsid w:val="00B235E0"/>
    <w:rsid w:val="00BD6FB9"/>
    <w:rsid w:val="00BE5935"/>
    <w:rsid w:val="00CE3E95"/>
    <w:rsid w:val="00CF02EF"/>
    <w:rsid w:val="00ED1D5D"/>
    <w:rsid w:val="00F0677E"/>
    <w:rsid w:val="00F61952"/>
    <w:rsid w:val="00F65940"/>
    <w:rsid w:val="00FC2E65"/>
    <w:rsid w:val="08D11632"/>
    <w:rsid w:val="098D6305"/>
    <w:rsid w:val="148160B2"/>
    <w:rsid w:val="148C696D"/>
    <w:rsid w:val="15D7344F"/>
    <w:rsid w:val="17573588"/>
    <w:rsid w:val="1E8F35AE"/>
    <w:rsid w:val="24F431D0"/>
    <w:rsid w:val="2AAE78DC"/>
    <w:rsid w:val="2B2F5102"/>
    <w:rsid w:val="35F077C0"/>
    <w:rsid w:val="399F658C"/>
    <w:rsid w:val="45C172C2"/>
    <w:rsid w:val="55D62DE1"/>
    <w:rsid w:val="62750BD4"/>
    <w:rsid w:val="636F2371"/>
    <w:rsid w:val="667B3469"/>
    <w:rsid w:val="69705DB9"/>
    <w:rsid w:val="70CC5725"/>
    <w:rsid w:val="72F73701"/>
    <w:rsid w:val="74A40229"/>
    <w:rsid w:val="781820D9"/>
    <w:rsid w:val="7A51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2"/>
    <w:qFormat/>
    <w:rsid w:val="00F0677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F0677E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rsid w:val="00F0677E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paragraph" w:styleId="a3">
    <w:name w:val="Date"/>
    <w:basedOn w:val="a"/>
    <w:next w:val="a"/>
    <w:link w:val="Char"/>
    <w:rsid w:val="00F0677E"/>
    <w:pPr>
      <w:ind w:leftChars="2500" w:left="100"/>
    </w:pPr>
  </w:style>
  <w:style w:type="paragraph" w:styleId="a4">
    <w:name w:val="Balloon Text"/>
    <w:basedOn w:val="a"/>
    <w:link w:val="Char0"/>
    <w:qFormat/>
    <w:rsid w:val="00F0677E"/>
    <w:rPr>
      <w:sz w:val="18"/>
      <w:szCs w:val="18"/>
    </w:rPr>
  </w:style>
  <w:style w:type="paragraph" w:styleId="a5">
    <w:name w:val="footer"/>
    <w:basedOn w:val="a"/>
    <w:link w:val="Char1"/>
    <w:uiPriority w:val="99"/>
    <w:rsid w:val="00F06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F06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0677E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F067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sid w:val="00F067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067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F067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F0677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115</Words>
  <Characters>658</Characters>
  <Application>Microsoft Office Word</Application>
  <DocSecurity>0</DocSecurity>
  <Lines>5</Lines>
  <Paragraphs>1</Paragraphs>
  <ScaleCrop>false</ScaleCrop>
  <Company>work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Administrator.PC-20170627UJTZ</dc:creator>
  <cp:lastModifiedBy>微软用户</cp:lastModifiedBy>
  <cp:revision>17</cp:revision>
  <cp:lastPrinted>2021-07-02T01:20:00Z</cp:lastPrinted>
  <dcterms:created xsi:type="dcterms:W3CDTF">2014-10-29T12:08:00Z</dcterms:created>
  <dcterms:modified xsi:type="dcterms:W3CDTF">2022-04-07T09:11:00Z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C1BCB73637D2450D955432767DC3D117</vt:lpwstr>
  </property>
</Properties>
</file>