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</w:pPr>
      <w:bookmarkStart w:id="0" w:name="page1"/>
      <w:bookmarkEnd w:id="0"/>
      <w:bookmarkStart w:id="9" w:name="_GoBack"/>
      <w:bookmarkEnd w:id="9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935990</wp:posOffset>
            </wp:positionH>
            <wp:positionV relativeFrom="page">
              <wp:posOffset>955675</wp:posOffset>
            </wp:positionV>
            <wp:extent cx="5917565" cy="262255"/>
            <wp:effectExtent l="0" t="0" r="10795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56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2861310</wp:posOffset>
            </wp:positionH>
            <wp:positionV relativeFrom="page">
              <wp:posOffset>1297305</wp:posOffset>
            </wp:positionV>
            <wp:extent cx="2066290" cy="262255"/>
            <wp:effectExtent l="0" t="0" r="6350" b="120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318" w:lineRule="exact"/>
      </w:pPr>
    </w:p>
    <w:p>
      <w:pPr>
        <w:spacing w:after="0" w:line="366" w:lineRule="exact"/>
        <w:ind w:left="40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各有关高校：</w:t>
      </w:r>
    </w:p>
    <w:p>
      <w:pPr>
        <w:spacing w:after="0" w:line="206" w:lineRule="exact"/>
      </w:pPr>
    </w:p>
    <w:p>
      <w:pPr>
        <w:spacing w:after="0" w:line="378" w:lineRule="exact"/>
        <w:ind w:left="680"/>
        <w:rPr>
          <w:sz w:val="20"/>
          <w:szCs w:val="20"/>
        </w:rPr>
      </w:pPr>
      <w:r>
        <w:rPr>
          <w:sz w:val="31"/>
          <w:szCs w:val="31"/>
        </w:rPr>
        <w:t xml:space="preserve">2020 </w:t>
      </w:r>
      <w:r>
        <w:rPr>
          <w:rFonts w:ascii="宋体" w:hAnsi="宋体" w:eastAsia="宋体" w:cs="宋体"/>
          <w:sz w:val="31"/>
          <w:szCs w:val="31"/>
        </w:rPr>
        <w:t>年安徽省第十五届大学生电子设计竞赛于</w:t>
      </w:r>
      <w:r>
        <w:rPr>
          <w:sz w:val="31"/>
          <w:szCs w:val="31"/>
        </w:rPr>
        <w:t xml:space="preserve"> 10 </w:t>
      </w:r>
      <w:r>
        <w:rPr>
          <w:rFonts w:ascii="宋体" w:hAnsi="宋体" w:eastAsia="宋体" w:cs="宋体"/>
          <w:sz w:val="31"/>
          <w:szCs w:val="31"/>
        </w:rPr>
        <w:t>月</w:t>
      </w:r>
      <w:r>
        <w:rPr>
          <w:sz w:val="31"/>
          <w:szCs w:val="31"/>
        </w:rPr>
        <w:t xml:space="preserve"> 14 </w:t>
      </w:r>
      <w:r>
        <w:rPr>
          <w:rFonts w:ascii="宋体" w:hAnsi="宋体" w:eastAsia="宋体" w:cs="宋体"/>
          <w:sz w:val="31"/>
          <w:szCs w:val="31"/>
        </w:rPr>
        <w:t>日～</w:t>
      </w:r>
    </w:p>
    <w:p>
      <w:pPr>
        <w:spacing w:after="0" w:line="211" w:lineRule="exact"/>
      </w:pPr>
    </w:p>
    <w:p>
      <w:pPr>
        <w:spacing w:after="0" w:line="489" w:lineRule="exact"/>
        <w:ind w:left="40" w:right="26"/>
        <w:jc w:val="both"/>
        <w:rPr>
          <w:sz w:val="20"/>
          <w:szCs w:val="20"/>
        </w:rPr>
      </w:pPr>
      <w:r>
        <w:rPr>
          <w:sz w:val="31"/>
          <w:szCs w:val="31"/>
        </w:rPr>
        <w:t xml:space="preserve">15 </w:t>
      </w:r>
      <w:r>
        <w:rPr>
          <w:rFonts w:ascii="宋体" w:hAnsi="宋体" w:eastAsia="宋体" w:cs="宋体"/>
          <w:sz w:val="31"/>
          <w:szCs w:val="31"/>
        </w:rPr>
        <w:t>日开展了测试评审工作。本届竞赛各校上报参赛</w:t>
      </w:r>
      <w:r>
        <w:rPr>
          <w:sz w:val="31"/>
          <w:szCs w:val="31"/>
        </w:rPr>
        <w:t xml:space="preserve"> 364 </w:t>
      </w:r>
      <w:r>
        <w:rPr>
          <w:rFonts w:ascii="宋体" w:hAnsi="宋体" w:eastAsia="宋体" w:cs="宋体"/>
          <w:sz w:val="31"/>
          <w:szCs w:val="31"/>
        </w:rPr>
        <w:t>队，实际完成比赛（提交测试和设计报告）</w:t>
      </w:r>
      <w:r>
        <w:rPr>
          <w:sz w:val="31"/>
          <w:szCs w:val="31"/>
        </w:rPr>
        <w:t xml:space="preserve">334 </w:t>
      </w:r>
      <w:r>
        <w:rPr>
          <w:rFonts w:ascii="宋体" w:hAnsi="宋体" w:eastAsia="宋体" w:cs="宋体"/>
          <w:sz w:val="31"/>
          <w:szCs w:val="31"/>
        </w:rPr>
        <w:t>队。经专家组测试评审、组委会讨论，共评出</w:t>
      </w:r>
      <w:r>
        <w:rPr>
          <w:sz w:val="31"/>
          <w:szCs w:val="31"/>
        </w:rPr>
        <w:t xml:space="preserve"> TI </w:t>
      </w:r>
      <w:r>
        <w:rPr>
          <w:rFonts w:ascii="宋体" w:hAnsi="宋体" w:eastAsia="宋体" w:cs="宋体"/>
          <w:sz w:val="31"/>
          <w:szCs w:val="31"/>
        </w:rPr>
        <w:t>杯</w:t>
      </w:r>
      <w:r>
        <w:rPr>
          <w:sz w:val="31"/>
          <w:szCs w:val="31"/>
        </w:rPr>
        <w:t xml:space="preserve"> 2 </w:t>
      </w:r>
      <w:r>
        <w:rPr>
          <w:rFonts w:ascii="宋体" w:hAnsi="宋体" w:eastAsia="宋体" w:cs="宋体"/>
          <w:sz w:val="31"/>
          <w:szCs w:val="31"/>
        </w:rPr>
        <w:t>队，一等奖</w:t>
      </w:r>
      <w:r>
        <w:rPr>
          <w:sz w:val="31"/>
          <w:szCs w:val="31"/>
        </w:rPr>
        <w:t xml:space="preserve"> 37 </w:t>
      </w:r>
      <w:r>
        <w:rPr>
          <w:rFonts w:ascii="宋体" w:hAnsi="宋体" w:eastAsia="宋体" w:cs="宋体"/>
          <w:sz w:val="31"/>
          <w:szCs w:val="31"/>
        </w:rPr>
        <w:t>队，二等奖</w:t>
      </w:r>
      <w:r>
        <w:rPr>
          <w:sz w:val="31"/>
          <w:szCs w:val="31"/>
        </w:rPr>
        <w:t xml:space="preserve"> 49 </w:t>
      </w:r>
      <w:r>
        <w:rPr>
          <w:rFonts w:ascii="宋体" w:hAnsi="宋体" w:eastAsia="宋体" w:cs="宋体"/>
          <w:sz w:val="31"/>
          <w:szCs w:val="31"/>
        </w:rPr>
        <w:t>队，三</w:t>
      </w:r>
    </w:p>
    <w:p>
      <w:pPr>
        <w:spacing w:after="0" w:line="215" w:lineRule="exact"/>
      </w:pPr>
    </w:p>
    <w:p>
      <w:pPr>
        <w:spacing w:after="0" w:line="442" w:lineRule="exact"/>
        <w:ind w:left="40" w:right="26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等奖</w:t>
      </w:r>
      <w:r>
        <w:rPr>
          <w:sz w:val="32"/>
          <w:szCs w:val="32"/>
        </w:rPr>
        <w:t xml:space="preserve"> 71 </w:t>
      </w:r>
      <w:r>
        <w:rPr>
          <w:rFonts w:ascii="宋体" w:hAnsi="宋体" w:eastAsia="宋体" w:cs="宋体"/>
          <w:sz w:val="32"/>
          <w:szCs w:val="32"/>
        </w:rPr>
        <w:t>队。现将评奖结果予以公布，接受各参赛高校和参赛同学的质疑。希望各高校和参赛同学就以下问题提出质疑意见：</w:t>
      </w:r>
    </w:p>
    <w:p>
      <w:pPr>
        <w:spacing w:after="0" w:line="173" w:lineRule="exact"/>
      </w:pPr>
    </w:p>
    <w:p>
      <w:pPr>
        <w:numPr>
          <w:ilvl w:val="0"/>
          <w:numId w:val="1"/>
        </w:numPr>
        <w:tabs>
          <w:tab w:val="left" w:pos="1080"/>
        </w:tabs>
        <w:spacing w:after="0" w:line="390" w:lineRule="exact"/>
        <w:ind w:left="1080" w:hanging="405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获奖队是否存在作弊和抄袭现象；</w:t>
      </w:r>
    </w:p>
    <w:p>
      <w:pPr>
        <w:spacing w:after="0" w:line="172" w:lineRule="exact"/>
        <w:rPr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1080"/>
        </w:tabs>
        <w:spacing w:after="0" w:line="390" w:lineRule="exact"/>
        <w:ind w:left="1080" w:hanging="405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获奖队是否存在弄虚作假问题；</w:t>
      </w:r>
    </w:p>
    <w:p>
      <w:pPr>
        <w:spacing w:after="0" w:line="169" w:lineRule="exact"/>
        <w:rPr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1080"/>
        </w:tabs>
        <w:spacing w:after="0" w:line="390" w:lineRule="exact"/>
        <w:ind w:left="1080" w:hanging="405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获奖队是否存在严重违规问题；</w:t>
      </w:r>
    </w:p>
    <w:p>
      <w:pPr>
        <w:spacing w:after="0" w:line="242" w:lineRule="exact"/>
        <w:rPr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1078"/>
        </w:tabs>
        <w:spacing w:after="0" w:line="451" w:lineRule="exact"/>
        <w:ind w:left="680" w:right="2826" w:hanging="5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获奖队姓名、单位等信息是否准确。质疑期：</w:t>
      </w:r>
      <w:r>
        <w:rPr>
          <w:sz w:val="32"/>
          <w:szCs w:val="32"/>
        </w:rPr>
        <w:t xml:space="preserve">10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sz w:val="32"/>
          <w:szCs w:val="32"/>
        </w:rPr>
        <w:t xml:space="preserve"> 17 </w:t>
      </w:r>
      <w:r>
        <w:rPr>
          <w:rFonts w:ascii="宋体" w:hAnsi="宋体" w:eastAsia="宋体" w:cs="宋体"/>
          <w:sz w:val="32"/>
          <w:szCs w:val="32"/>
        </w:rPr>
        <w:t>日～</w:t>
      </w:r>
      <w:r>
        <w:rPr>
          <w:sz w:val="32"/>
          <w:szCs w:val="32"/>
        </w:rPr>
        <w:t xml:space="preserve">10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sz w:val="32"/>
          <w:szCs w:val="32"/>
        </w:rPr>
        <w:t xml:space="preserve"> 23 </w:t>
      </w:r>
      <w:r>
        <w:rPr>
          <w:rFonts w:ascii="宋体" w:hAnsi="宋体" w:eastAsia="宋体" w:cs="宋体"/>
          <w:sz w:val="32"/>
          <w:szCs w:val="32"/>
        </w:rPr>
        <w:t>日。</w:t>
      </w:r>
    </w:p>
    <w:p>
      <w:pPr>
        <w:spacing w:after="0" w:line="182" w:lineRule="exact"/>
        <w:rPr>
          <w:sz w:val="32"/>
          <w:szCs w:val="32"/>
        </w:rPr>
      </w:pPr>
    </w:p>
    <w:p>
      <w:pPr>
        <w:spacing w:after="0" w:line="354" w:lineRule="exact"/>
        <w:ind w:left="680"/>
        <w:rPr>
          <w:sz w:val="32"/>
          <w:szCs w:val="32"/>
        </w:rPr>
      </w:pPr>
      <w:r>
        <w:rPr>
          <w:rFonts w:ascii="宋体" w:hAnsi="宋体" w:eastAsia="宋体" w:cs="宋体"/>
          <w:sz w:val="31"/>
          <w:szCs w:val="31"/>
        </w:rPr>
        <w:t>质疑期结束后，请各高校以学校为单位上报质疑意见。同时</w:t>
      </w:r>
    </w:p>
    <w:p>
      <w:pPr>
        <w:spacing w:after="0" w:line="194" w:lineRule="exact"/>
      </w:pPr>
    </w:p>
    <w:p>
      <w:pPr>
        <w:spacing w:after="0" w:line="390" w:lineRule="exact"/>
        <w:ind w:left="40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10 </w:t>
      </w:r>
      <w:r>
        <w:rPr>
          <w:rFonts w:ascii="宋体" w:hAnsi="宋体" w:eastAsia="宋体" w:cs="宋体"/>
          <w:b/>
          <w:bCs/>
          <w:sz w:val="32"/>
          <w:szCs w:val="32"/>
        </w:rPr>
        <w:t>月</w:t>
      </w:r>
      <w:r>
        <w:rPr>
          <w:b/>
          <w:bCs/>
          <w:sz w:val="32"/>
          <w:szCs w:val="32"/>
        </w:rPr>
        <w:t xml:space="preserve"> 23 </w:t>
      </w:r>
      <w:r>
        <w:rPr>
          <w:rFonts w:ascii="宋体" w:hAnsi="宋体" w:eastAsia="宋体" w:cs="宋体"/>
          <w:b/>
          <w:bCs/>
          <w:sz w:val="32"/>
          <w:szCs w:val="32"/>
        </w:rPr>
        <w:t>日</w:t>
      </w:r>
      <w:r>
        <w:rPr>
          <w:rFonts w:ascii="宋体" w:hAnsi="宋体" w:eastAsia="宋体" w:cs="宋体"/>
          <w:sz w:val="32"/>
          <w:szCs w:val="32"/>
        </w:rPr>
        <w:t>前上报各获奖队指导教师，每支获奖队限报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名。</w:t>
      </w:r>
    </w:p>
    <w:p>
      <w:pPr>
        <w:spacing w:after="0" w:line="20" w:lineRule="exact"/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3566160</wp:posOffset>
            </wp:positionH>
            <wp:positionV relativeFrom="paragraph">
              <wp:posOffset>26035</wp:posOffset>
            </wp:positionV>
            <wp:extent cx="2142490" cy="1728470"/>
            <wp:effectExtent l="0" t="0" r="635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00" w:lineRule="exact"/>
      </w:pPr>
    </w:p>
    <w:p>
      <w:pPr>
        <w:spacing w:after="0" w:line="251" w:lineRule="exact"/>
      </w:pPr>
    </w:p>
    <w:p>
      <w:pPr>
        <w:spacing w:after="0" w:line="366" w:lineRule="exact"/>
        <w:ind w:left="5860"/>
        <w:rPr>
          <w:sz w:val="20"/>
          <w:szCs w:val="20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2020</w:t>
      </w:r>
      <w:r>
        <w:rPr>
          <w:rFonts w:ascii="宋体" w:hAnsi="宋体" w:eastAsia="宋体" w:cs="宋体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ascii="宋体" w:hAnsi="宋体" w:eastAsia="宋体" w:cs="宋体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</w:rPr>
        <w:t>16</w:t>
      </w:r>
      <w:r>
        <w:rPr>
          <w:rFonts w:ascii="宋体" w:hAnsi="宋体" w:eastAsia="宋体" w:cs="宋体"/>
          <w:b/>
          <w:bCs/>
          <w:sz w:val="32"/>
          <w:szCs w:val="32"/>
        </w:rPr>
        <w:t>日</w:t>
      </w:r>
    </w:p>
    <w:p>
      <w:pPr>
        <w:rPr>
          <w:sz w:val="22"/>
          <w:szCs w:val="22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>
      <w:pPr>
        <w:spacing w:after="0" w:line="200" w:lineRule="exact"/>
        <w:rPr>
          <w:sz w:val="20"/>
          <w:szCs w:val="20"/>
        </w:rPr>
      </w:pPr>
      <w:bookmarkStart w:id="1" w:name="page2"/>
      <w:bookmarkEnd w:id="1"/>
    </w:p>
    <w:p>
      <w:pPr>
        <w:spacing w:after="0" w:line="227" w:lineRule="exact"/>
        <w:rPr>
          <w:sz w:val="20"/>
          <w:szCs w:val="20"/>
        </w:rPr>
      </w:pPr>
    </w:p>
    <w:p>
      <w:pPr>
        <w:spacing w:after="0" w:line="388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t>2020</w:t>
      </w:r>
      <w:r>
        <w:rPr>
          <w:rFonts w:ascii="Arial" w:hAnsi="Arial" w:eastAsia="Arial" w:cs="Arial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ascii="Arial" w:hAnsi="Arial" w:eastAsia="Arial" w:cs="Arial"/>
          <w:sz w:val="32"/>
          <w:szCs w:val="32"/>
        </w:rPr>
        <w:t>“</w:t>
      </w:r>
      <w:r>
        <w:rPr>
          <w:rFonts w:ascii="黑体" w:hAnsi="黑体" w:eastAsia="黑体" w:cs="黑体"/>
          <w:sz w:val="32"/>
          <w:szCs w:val="32"/>
        </w:rPr>
        <w:t>TI</w:t>
      </w:r>
      <w:r>
        <w:rPr>
          <w:rFonts w:ascii="Arial" w:hAnsi="Arial" w:eastAsia="Arial" w:cs="Arial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杯</w:t>
      </w:r>
      <w:r>
        <w:rPr>
          <w:rFonts w:ascii="Arial" w:hAnsi="Arial" w:eastAsia="Arial" w:cs="Arial"/>
          <w:sz w:val="32"/>
          <w:szCs w:val="32"/>
        </w:rPr>
        <w:t>”</w:t>
      </w:r>
      <w:r>
        <w:rPr>
          <w:rFonts w:ascii="宋体" w:hAnsi="宋体" w:eastAsia="宋体" w:cs="宋体"/>
          <w:sz w:val="32"/>
          <w:szCs w:val="32"/>
        </w:rPr>
        <w:t>安徽省第十五届大学生电子设计竞赛评审结果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47" w:lineRule="exact"/>
        <w:rPr>
          <w:sz w:val="20"/>
          <w:szCs w:val="20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40"/>
        <w:gridCol w:w="1120"/>
        <w:gridCol w:w="2780"/>
        <w:gridCol w:w="1120"/>
        <w:gridCol w:w="1140"/>
        <w:gridCol w:w="1140"/>
        <w:gridCol w:w="11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4"/>
                <w:sz w:val="21"/>
                <w:szCs w:val="21"/>
              </w:rPr>
              <w:t>序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组别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参赛队号</w:t>
            </w:r>
          </w:p>
        </w:tc>
        <w:tc>
          <w:tcPr>
            <w:tcW w:w="27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参赛队学校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学生姓名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学生姓名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学生姓名</w:t>
            </w:r>
          </w:p>
        </w:tc>
        <w:tc>
          <w:tcPr>
            <w:tcW w:w="11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奖项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6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4"/>
                <w:sz w:val="21"/>
                <w:szCs w:val="21"/>
              </w:rPr>
              <w:t>号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2020011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安徽财经大学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储著斌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窦英搏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2020012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安徽财经大学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张松滨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巢安龙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2020014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安徽财经大学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刘超冉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许秩茂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2020010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安徽财经大学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刘启武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石艳红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2020013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安徽财经大学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张振雄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程美娟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2020035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张天柱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2020026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吴亚楠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屠韬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秦苏婉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2020023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王天翔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张龙恩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赵雪晴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21"/>
                <w:szCs w:val="21"/>
              </w:rPr>
              <w:t>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2020027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罗红林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刘晓冉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陆新颖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2020021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赵正亮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2020032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邓家增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孟卓涛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肖华倩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2020016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姜剑阳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边浩成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2020036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刘永达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方正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姚琳钰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2020033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胡嘉森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钱蒙鹏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2020031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周庆林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吴鹏飞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2020030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胡飞然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王枭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2020015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陈贵富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陈子琪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2020022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张恒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曾一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19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2020020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宋方舟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谢有鹏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2020034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齐海明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陈张青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方兆瑞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2020024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孙宇浩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葛婧婧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徐德帅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2020040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安徽大学江淮学院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张文鹏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刘雨鑫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李中辉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2020042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安徽大学江淮学院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黄浩洋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袁中群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2020041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安徽大学江淮学院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王成东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谢霄峰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2020043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安徽电子信息职业技术学院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庞娜娜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郭荟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2020045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安徽电子信息职业技术学院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米晓童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权诗雨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朱道庆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2020044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安徽电子信息职业技术学院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张少文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王雅锐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李立群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赵金山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毛泽权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29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何鸿鹄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朱正阳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王智勇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郑师远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李俊毅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余翛然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贾慧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王伟伟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张若愚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张泽雄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赵以宝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金建东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吴梅子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2020061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崔子洋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徐梦觉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顾劭傑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吕钦诚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王艳男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孙晓同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胡开鑫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李隆玖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37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2020050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沈昊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何远好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曹其军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ind w:right="475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1" w:lineRule="exact"/>
        <w:rPr>
          <w:sz w:val="20"/>
          <w:szCs w:val="20"/>
        </w:rPr>
        <w:sectPr>
          <w:pgSz w:w="11900" w:h="16838"/>
          <w:pgMar w:top="1440" w:right="886" w:bottom="429" w:left="880" w:header="0" w:footer="0" w:gutter="0"/>
          <w:cols w:equalWidth="0" w:num="1">
            <w:col w:w="10140"/>
          </w:cols>
        </w:sect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40"/>
        <w:gridCol w:w="1120"/>
        <w:gridCol w:w="2780"/>
        <w:gridCol w:w="1120"/>
        <w:gridCol w:w="1140"/>
        <w:gridCol w:w="114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bookmarkStart w:id="2" w:name="page1_0"/>
            <w:bookmarkEnd w:id="2"/>
            <w:r>
              <w:rPr>
                <w:sz w:val="21"/>
                <w:szCs w:val="21"/>
              </w:rPr>
              <w:t>38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李淼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吴逸飞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邵自强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2020052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刘炳辰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钱俊豪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李翔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安徽工程大学（芜湖职院）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柳民民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章锦涛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张强强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安徽工程大学（芜湖职院）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张华峰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胡文龙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安徽工程大学（芜湖职院）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张佳杰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沈远图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徐世龙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安徽工程大学（芜湖职院）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薄永强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姜贤海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安徽工程大学（芜湖职院）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周致文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冯家俊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安徽工程大学（芜湖职院）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梁干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万云龙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唐旭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张友东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桂永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吕真真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张旭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陈文文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2020072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魏博文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王雲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董智宸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沙文景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程邵杰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侯伟明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杨怡昕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孙沐阳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杨明园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汪良杰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2020073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干千喜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许阳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刘凯伦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张凌霄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孙方策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钱佳维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张阿乐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信蕴韵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2020067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刘航宇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朱小强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朱柳衣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2020071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刘锦涛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李壮壮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包晗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2020070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张新宇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耿自超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刘智勇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危远荣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涂颖莹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宛瑾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许准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崔丽雯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马宇蒙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孟天乐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曾家彤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纪腾威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李幸运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曾一洪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高金秋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窦啟娟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肖俊鑫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武钢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万文芳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宋文钦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蔡伟刚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程超伟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刘昊文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2020080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田腾飞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龚浩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姚文龙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安徽建筑大学城市建设学院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王灿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江昱霖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安徽建筑大学城市建设学院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施敏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谢雨强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安徽建筑大学城市建设学院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訾啊咪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安徽建筑大学城市建设学院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付晓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张龙凤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陈蜜蜜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安徽科技学院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汪民乐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李雨晴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储金鑫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安徽科技学院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张国庆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刘成成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汪泽垚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安徽科技学院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李伟建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郭海涛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安徽科技学院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王小滨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王微星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刘威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2020096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安徽科技学院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赵丰硕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沈鹏凯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2020105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郁露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杨翠萍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孙全胜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TI 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2020111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万美君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李卓钦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2020104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栾广鑫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柳佳乐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石少勇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2020107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邹宇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姜振宇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桂硕楠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2020100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张雯雪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夏成龙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田旭波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</w:tbl>
    <w:p>
      <w:pPr>
        <w:spacing w:after="0" w:line="200" w:lineRule="exact"/>
        <w:rPr>
          <w:rFonts w:eastAsiaTheme="minorEastAsia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p>
      <w:pPr>
        <w:spacing w:after="0" w:line="1" w:lineRule="exact"/>
        <w:rPr>
          <w:rFonts w:eastAsiaTheme="minorEastAsia"/>
        </w:rPr>
      </w:pPr>
    </w:p>
    <w:p>
      <w:pPr>
        <w:spacing w:after="0"/>
        <w:ind w:left="9460"/>
        <w:rPr>
          <w:rFonts w:eastAsiaTheme="minorEastAsia"/>
          <w:sz w:val="20"/>
          <w:szCs w:val="20"/>
        </w:rPr>
      </w:pPr>
      <w:r>
        <w:rPr>
          <w:sz w:val="18"/>
          <w:szCs w:val="18"/>
        </w:rPr>
        <w:t>3</w:t>
      </w:r>
    </w:p>
    <w:p>
      <w:pPr>
        <w:rPr>
          <w:rFonts w:eastAsiaTheme="minorEastAsia"/>
          <w:sz w:val="22"/>
          <w:szCs w:val="22"/>
        </w:rPr>
        <w:sectPr>
          <w:type w:val="continuous"/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40"/>
        <w:gridCol w:w="1120"/>
        <w:gridCol w:w="2780"/>
        <w:gridCol w:w="1120"/>
        <w:gridCol w:w="1140"/>
        <w:gridCol w:w="114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bookmarkStart w:id="3" w:name="page2_0"/>
            <w:bookmarkEnd w:id="3"/>
            <w:r>
              <w:rPr>
                <w:w w:val="95"/>
                <w:sz w:val="21"/>
                <w:szCs w:val="21"/>
              </w:rPr>
              <w:t>82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2020101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张启明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83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2020102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余正发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严金晶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段越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84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2020108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孙恩赐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85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李海生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付晓奇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王向阳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86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曹成辰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李化顺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方开耀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87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2020106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丁浩宇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魏坤周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88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秦霄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申劲松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杜世民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89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right="19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2020110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安徽理工大学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蒋颂晴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丁卫阳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邢雪景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洪瑞康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陈存宇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吴瑞刚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2020120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倪程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丁佳伟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宁馨雨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2020124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陈庆龙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谢帅浪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李云龙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2020122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洪彦朋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叶宏涛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谢冬玲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丁永康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余旭光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刘灏东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2020121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王睿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王承祥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姜子豪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陈光源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易健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张志伟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刘露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2020116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安徽农业大学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朱其凯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徐双庆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陈紫阳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5"/>
                <w:sz w:val="21"/>
                <w:szCs w:val="21"/>
              </w:rPr>
              <w:t>99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安徽三联学院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刘佳金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吴洪虎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安徽三联学院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李春雨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李泉泽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周安麒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安徽三联学院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刘康伟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洪云龙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丁星星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安徽三联学院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王宾凯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王至远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潘秋悦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耿秀侠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刘涛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周德舜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夏禹芳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张映祥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冷新利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王梦晴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张文龙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高新超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2020150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陈玉熙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谢于清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解谦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叶宗晋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张新生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109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张艺真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杨秀秀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张家安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卫自强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王雯超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章思源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胡斌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胡龙癸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孟筱森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李东东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李庆海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司俊杰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黄先阳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2020151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黄先安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刘思齐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崔雨双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周欣玥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李梦雨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郭响远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2020139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李梦晴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庄文欣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2020143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张中乐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吴紫婷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2020160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郑志伟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周轶斐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袁童童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119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2020159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吕喜瑞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李阿辉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李逍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2020158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张国龙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汪旭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2020161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李斌滨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唐群明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2020153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赵俊杰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颜小雨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2020154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朱志伟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张波涛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董虎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2020162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张慧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吴钰莹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孙正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2020157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安陈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徐正友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</w:tbl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p>
      <w:pPr>
        <w:spacing w:after="0" w:line="1" w:lineRule="exact"/>
        <w:rPr>
          <w:rFonts w:eastAsiaTheme="minorEastAsia"/>
          <w:sz w:val="20"/>
          <w:szCs w:val="20"/>
        </w:rPr>
      </w:pPr>
    </w:p>
    <w:p>
      <w:pPr>
        <w:spacing w:after="0"/>
        <w:ind w:left="9460"/>
        <w:rPr>
          <w:rFonts w:eastAsiaTheme="minorEastAsia"/>
          <w:sz w:val="20"/>
          <w:szCs w:val="20"/>
        </w:rPr>
        <w:sectPr>
          <w:type w:val="continuous"/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  <w:r>
        <w:rPr>
          <w:sz w:val="18"/>
          <w:szCs w:val="18"/>
        </w:rPr>
        <w:t>4</w: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40"/>
        <w:gridCol w:w="1120"/>
        <w:gridCol w:w="2780"/>
        <w:gridCol w:w="1120"/>
        <w:gridCol w:w="1140"/>
        <w:gridCol w:w="114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bookmarkStart w:id="4" w:name="page1_1"/>
            <w:bookmarkEnd w:id="4"/>
            <w:r>
              <w:rPr>
                <w:sz w:val="21"/>
                <w:szCs w:val="21"/>
              </w:rPr>
              <w:t>126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2020155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刘刚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2020156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安徽师范大学皖江学院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孙纪元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熊龙威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2020163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安徽新华学院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任钢强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焦家骏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解文杰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129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2020169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安徽新华学院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唐耀坤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王雨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2020165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安徽新华学院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刘少强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夏芝强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姚健康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2020164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安徽新华学院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王波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马锵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仵东起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2020167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安徽新华学院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唐宇龙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张振国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邓宇奇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2020166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安徽新华学院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邵军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李昊洋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2020168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安徽新华学院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刘伟楠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李国兴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李功强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陈思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张靖宇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胡志清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钱瑞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晋仁磊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尹浩田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张冬生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马明星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姚瑞瑞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139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李颂贤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徐金鸣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张草红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2020180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陆游游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李齐鑫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胡方敏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黄晨曦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洪炜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赵业凯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李文军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陈晴晴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沙尔爽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袁星晨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闵振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刘海洋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毕宏伟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2020179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安徽信息工程学院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沈庆利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郭旻昊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陆静怡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2020185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安徽医科大学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豆宜鹏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刘乐琦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杭岩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2020186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安徽医科大学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陈梦梦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姜柳明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2020187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安徽医科大学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范志博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2020188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安徽医科大学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单淳劼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魏有峰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2020209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童俊毅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雷兴隆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葛得帅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2020211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陈连喜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夏志伟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范瑞霖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2020208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蒋东东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魏俊杰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2020206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汪永阳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朱尚胜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  <w:sz w:val="21"/>
                <w:szCs w:val="21"/>
              </w:rPr>
              <w:t>20200204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周维袁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9"/>
                <w:sz w:val="21"/>
                <w:szCs w:val="21"/>
              </w:rPr>
              <w:t>20200210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林健谊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胡雨鹿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赵兰彬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2020214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宋汉文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俞浩然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王佳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2020402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邢跃东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李圣同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2020207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安庆师范大学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方元烨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晏梦环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王永杰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159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2020215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蚌埠学院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赵新宇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夏福龙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范大印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2020216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蚌埠学院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孙云辉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汪子轩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谢庆炮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2020217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蚌埠学院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曾星源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郑瑞龙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王桢琦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2020221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亳州学院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廖德阳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  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石  露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5"/>
                <w:szCs w:val="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2020218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亳州学院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胡日鹏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易雅楠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汪国民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2020219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亳州学院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  棒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  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丁伟森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2020220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亳州学院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孔晨鑫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吴晓杰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季  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2020228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巢湖学院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刘焕颖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刘磊磊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2020233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巢湖学院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陆兴元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张成功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2020231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巢湖学院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孙泽祥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操晓思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徐友朗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169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w w:val="97"/>
                <w:sz w:val="21"/>
                <w:szCs w:val="21"/>
              </w:rPr>
              <w:t>2020230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巢湖学院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屈大志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杨国政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董国贤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</w:tbl>
    <w:p>
      <w:pPr>
        <w:spacing w:after="0" w:line="81" w:lineRule="exact"/>
        <w:rPr>
          <w:rFonts w:eastAsiaTheme="minorEastAsia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p>
      <w:pPr>
        <w:spacing w:after="0"/>
        <w:ind w:left="9460"/>
        <w:rPr>
          <w:rFonts w:eastAsiaTheme="minorEastAsia"/>
          <w:sz w:val="20"/>
          <w:szCs w:val="20"/>
        </w:rPr>
      </w:pPr>
      <w:r>
        <w:rPr>
          <w:sz w:val="18"/>
          <w:szCs w:val="18"/>
        </w:rPr>
        <w:t>5</w:t>
      </w:r>
    </w:p>
    <w:p>
      <w:pPr>
        <w:rPr>
          <w:rFonts w:eastAsiaTheme="minorEastAsia"/>
          <w:sz w:val="22"/>
          <w:szCs w:val="22"/>
        </w:rPr>
        <w:sectPr>
          <w:type w:val="continuous"/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40"/>
        <w:gridCol w:w="1120"/>
        <w:gridCol w:w="2780"/>
        <w:gridCol w:w="1120"/>
        <w:gridCol w:w="1140"/>
        <w:gridCol w:w="114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bookmarkStart w:id="5" w:name="page2_1"/>
            <w:bookmarkEnd w:id="5"/>
            <w:r>
              <w:rPr>
                <w:sz w:val="21"/>
                <w:szCs w:val="21"/>
              </w:rPr>
              <w:t>170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2020229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巢湖学院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阮开杰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曹云飞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张明路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2020232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巢湖学院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黄其锋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2020227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巢湖学院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冯贤虎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洪志伟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2020234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钱子阳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卢德贺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朱庆香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袁秋凤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彭林霞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孙薇薇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谭昊瑞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赵修玉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魏晨鑫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2020235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王明明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韩苗苗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苏长途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阮喜灵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何灿红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179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2020238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徐晶晶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王伟杰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2020236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扶宇鹏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邓建龙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2020239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孟文号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焦瑞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李玉龙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池州学院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梁贺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魏欧野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滁州学院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游孟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汤旭东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2020250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滁州学院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王子洋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赫芸芸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2020251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滁州学院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李树坤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滁州学院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段祥瑞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伍正国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贺建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2020249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滁州学院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李佳佳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任静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2020253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阜阳师范大学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王振宇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胡梦婷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189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2020257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阜阳师范大学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邢鹏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2020252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阜阳师范大学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韩阿峰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霍振辉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葛庆源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明森贵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曾健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王一鸣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徐鑫磊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文力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王奕清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刘明璇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丁心岳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翟子焱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廖泽奇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孙志恒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汤佳龙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周瑞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康剑龙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陈建南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胡盛锟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2020259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秦中南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丁玉辉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袁明康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田博峰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199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彭如意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张世初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袁泽豪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2020265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刘政权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王锟阳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王秉山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2020258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国防科技大学电子对抗学院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胡一民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陈沁娴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龙斌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梁昀轲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汪子珣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荆书浩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陈新宇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孙跃硕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尹威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朱智荣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魏军田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祝升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鲁君瑶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廖翊杰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高乐茹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张士诚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张竣朋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苗扬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耿闯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蔡涛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翁晓峰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田睿智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刘尔立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曹逸飞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陈琨鹏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陈靖壬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吕伟豪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李若菡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何剑桥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胡若海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王瑾瑜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刘燎原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王家一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唐卫江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袁钰鹏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</w:tbl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p>
      <w:pPr>
        <w:spacing w:after="0" w:line="1" w:lineRule="exact"/>
        <w:rPr>
          <w:rFonts w:eastAsiaTheme="minorEastAsia"/>
          <w:sz w:val="20"/>
          <w:szCs w:val="20"/>
        </w:rPr>
      </w:pPr>
    </w:p>
    <w:p>
      <w:pPr>
        <w:spacing w:after="0"/>
        <w:ind w:left="9460"/>
        <w:rPr>
          <w:rFonts w:eastAsiaTheme="minorEastAsia"/>
          <w:sz w:val="20"/>
          <w:szCs w:val="20"/>
        </w:rPr>
        <w:sectPr>
          <w:type w:val="continuous"/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  <w:r>
        <w:rPr>
          <w:sz w:val="18"/>
          <w:szCs w:val="18"/>
        </w:rPr>
        <w:t>6</w: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40"/>
        <w:gridCol w:w="1120"/>
        <w:gridCol w:w="2780"/>
        <w:gridCol w:w="1120"/>
        <w:gridCol w:w="1140"/>
        <w:gridCol w:w="114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bookmarkStart w:id="6" w:name="page1_2"/>
            <w:bookmarkEnd w:id="6"/>
            <w:r>
              <w:rPr>
                <w:sz w:val="21"/>
                <w:szCs w:val="21"/>
              </w:rPr>
              <w:t>214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王露潼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陈书兰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闫佳艳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卢辉煌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向仕纪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孙姝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李江源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张智豪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向乐天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张一赫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何旭升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邱亚鹏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贺子珊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周文倩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曹嘉诚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219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王子童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阮恒宇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岳长鑫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梁天航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魏梦茹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程旭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宋宝临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阮豪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刘姝言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何旭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林子越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袁嘉喆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岳帅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沈涵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邹沩尔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朱昭丞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朱江舸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黄安妮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文智贤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连瑞阳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莫凡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苑润泽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赵崟峰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兰铖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吕长运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2020274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王潘岚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李军儒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王天伟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229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2020283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唐雨舟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黄靖轩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李政豫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2020292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合肥工业大学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袁梓涵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薛钰坤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李天瑜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张子龙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秦树旻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章志威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姚家伟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巩来咏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刘士康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李晶诚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李伟豪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吕思逸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石金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罗小旭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张开亮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亢震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苗强佳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付紫平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顾文晴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唐硕先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赵慧杰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董纯志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陈月月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钟波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武梦磊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魏良雨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239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何康康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周琪林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2020306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丁泽贤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徐梓强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汪慧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肖洪靖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姚  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占海洋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  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王逸航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辛建国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李传国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刘旭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李士民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陶旭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刘子文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马家琪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卞海洋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乔红亮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朱少杰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朱滢兴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尚子玉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易家扬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张璐璐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张宇祝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249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段宽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韩祥运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柳冰清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李彩辉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高乾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2020323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张军燕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徐振生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淮北师范大学信息学院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吴方方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李梦瑶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淮北师范大学信息学院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任小乔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杨子绪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丁青松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杨晓凡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纪盈盈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李陈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杨帅斌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任靖宇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赵伦俊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4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董庆华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吕文隆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潘子祥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</w:tbl>
    <w:p>
      <w:pPr>
        <w:spacing w:after="0" w:line="200" w:lineRule="exact"/>
        <w:rPr>
          <w:rFonts w:eastAsiaTheme="minorEastAsia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p>
      <w:pPr>
        <w:spacing w:after="0" w:line="1" w:lineRule="exact"/>
        <w:rPr>
          <w:rFonts w:eastAsiaTheme="minorEastAsia"/>
        </w:rPr>
      </w:pPr>
    </w:p>
    <w:p>
      <w:pPr>
        <w:spacing w:after="0"/>
        <w:ind w:left="9460"/>
        <w:rPr>
          <w:rFonts w:eastAsiaTheme="minorEastAsia"/>
          <w:sz w:val="20"/>
          <w:szCs w:val="20"/>
        </w:rPr>
      </w:pPr>
      <w:r>
        <w:rPr>
          <w:sz w:val="18"/>
          <w:szCs w:val="18"/>
        </w:rPr>
        <w:t>7</w:t>
      </w:r>
    </w:p>
    <w:p>
      <w:pPr>
        <w:rPr>
          <w:rFonts w:eastAsiaTheme="minorEastAsia"/>
          <w:sz w:val="22"/>
          <w:szCs w:val="22"/>
        </w:rPr>
        <w:sectPr>
          <w:type w:val="continuous"/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40"/>
        <w:gridCol w:w="1120"/>
        <w:gridCol w:w="2780"/>
        <w:gridCol w:w="1120"/>
        <w:gridCol w:w="1140"/>
        <w:gridCol w:w="1140"/>
        <w:gridCol w:w="1120"/>
      </w:tblGrid>
      <w:tr>
        <w:trPr>
          <w:trHeight w:val="27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bookmarkStart w:id="7" w:name="page2_2"/>
            <w:bookmarkEnd w:id="7"/>
            <w:r>
              <w:rPr>
                <w:sz w:val="21"/>
                <w:szCs w:val="21"/>
              </w:rPr>
              <w:t>258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洪杨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宋赛飞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259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潘笑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余雷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岑凯欣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2020337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淮南师范学院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刘志龙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靳文卿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邵子梁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陆军炮兵防空兵学院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胡校山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马鹏飞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陆军炮兵防空兵学院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王保彤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邹定康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宋星卓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陆军炮兵防空兵学院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李建霆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杜海龙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崔前进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铜陵学院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铜陵学院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周久健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刘元飞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铜陵学院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陈盛明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史一钒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陈树龙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张小鹏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李亚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高子瑶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269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宋小龙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李晨阳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钟振宇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戴淦亘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马泽昱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曹雨峰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吴嘉洋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胡兵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林壮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何梓焓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许继洋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常君妍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张家威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潘继宝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羌晨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2020310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皖江工学院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余欢欢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赵欣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杨麒麟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左家成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杨宝龙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魏科磊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汪峰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朱海军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孙世缘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石沈青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汪超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陈鸿发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周燕燕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279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张优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徐思源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2020348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周梦溪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于飞龙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汪育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刘国宇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徐鑫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高瑞瑞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2020351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皖西学院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江亮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贾相为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周子莫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孟浩雷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代晓曼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崔德牛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汪刘生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孔晓龙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张石南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李安康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张紫豪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张宇航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李大一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刘胜禹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张倩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刘傲迪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吴修丽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289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佘胜安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唐浩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邓淑蓉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宿州学院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王道权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何修哲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中国科学技术大学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向剑锋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李佳鹏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姜以恒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292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本科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中国科学技术大学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王赫男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江正元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293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闫小涛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田金刚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刘欢迎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294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施云龙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胡志强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295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马星月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黄祖德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周鹏举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296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李济龙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卢常春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王旭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297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汪国峰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陈浩难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高升祥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298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李啊飞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刘竹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彭昕宇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299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郑庆飞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秦云龙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汪之武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2020002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安徽财贸职业学院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王继才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祁民丰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翟德文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301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2020047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安徽电子信息职业技术学院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王明江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汤凯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宣如意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</w:tbl>
    <w:p>
      <w:pPr>
        <w:spacing w:after="0" w:line="200" w:lineRule="exact"/>
        <w:rPr>
          <w:rFonts w:eastAsiaTheme="minorEastAsia"/>
          <w:sz w:val="20"/>
          <w:szCs w:val="20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p>
      <w:pPr>
        <w:spacing w:after="0" w:line="1" w:lineRule="exact"/>
        <w:rPr>
          <w:rFonts w:eastAsiaTheme="minorEastAsia"/>
          <w:sz w:val="20"/>
          <w:szCs w:val="20"/>
        </w:rPr>
      </w:pPr>
    </w:p>
    <w:p>
      <w:pPr>
        <w:spacing w:after="0"/>
        <w:ind w:left="9460"/>
        <w:rPr>
          <w:rFonts w:eastAsiaTheme="minorEastAsia"/>
          <w:sz w:val="20"/>
          <w:szCs w:val="20"/>
        </w:rPr>
        <w:sectPr>
          <w:type w:val="continuous"/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  <w:r>
        <w:rPr>
          <w:sz w:val="18"/>
          <w:szCs w:val="18"/>
        </w:rPr>
        <w:t>8</w: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20"/>
        <w:gridCol w:w="1140"/>
        <w:gridCol w:w="2780"/>
        <w:gridCol w:w="1120"/>
        <w:gridCol w:w="1140"/>
        <w:gridCol w:w="114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bookmarkStart w:id="8" w:name="page1_3"/>
            <w:bookmarkEnd w:id="8"/>
            <w:r>
              <w:rPr>
                <w:sz w:val="21"/>
                <w:szCs w:val="21"/>
              </w:rPr>
              <w:t>302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2020046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安徽电子信息职业技术学院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袁保意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汪守杰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303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2020078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安徽国防科技职业学院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李世杰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华加师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304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2020077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安徽国防科技职业学院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雷敬波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叶文杰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305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马彬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李春虎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3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TI 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306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孙同军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杨运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307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贺雨杰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王俊杰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时荣悦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308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2020201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潘子文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王翔龙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周晨锋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309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娄宇瑞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王洪亮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付家强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310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张远程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刘志强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张举龙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311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黄庆杰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钟志强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刘志涛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312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2020202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叶和胜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李晓涛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李文豪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313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吴沈平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洪陈龙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314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2020200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黄董杰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李威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315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郭乐乐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于靖琳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夏东东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316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2020198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安徽职业技术学院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杨真实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裘子奇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朱忠祥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317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2020389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淮南联合大学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何金林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周子健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318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2020370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孙文康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胡智豪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奚洋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319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2020371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高廷凯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吕荣融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李迪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320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曹明龙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侯浩友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胡新召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321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吴雨俊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武子阳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郑兴龙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322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2020376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李胡兵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余佳雯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宋双双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323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2020369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苏汪翔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张忠佳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尹祥祥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324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徐峰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方加龙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代项羽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325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吕登强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谢世茗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李启良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326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2020368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朱金刚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王聪明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327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2020375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李康原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刘金龙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328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孙铭泉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余昌利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329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2020363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艾志友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鲍连周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陈德宝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330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李瑞祥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彭江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331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李洪祥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周名扬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周茂扬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332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2020364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崔静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丁顶柱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333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2020377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王子辰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陈琦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李孜恒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334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2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高职高专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right="114"/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sz w:val="21"/>
                <w:szCs w:val="21"/>
              </w:rPr>
              <w:t>2020362</w:t>
            </w:r>
          </w:p>
        </w:tc>
        <w:tc>
          <w:tcPr>
            <w:tcW w:w="2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芜湖职业技术学院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8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孟令亚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任定强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ind w:left="100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陈明建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成功参赛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2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rFonts w:eastAsiaTheme="minorEastAsia"/>
                <w:sz w:val="3"/>
                <w:szCs w:val="3"/>
              </w:rPr>
            </w:pPr>
          </w:p>
        </w:tc>
      </w:tr>
    </w:tbl>
    <w:p>
      <w:pPr>
        <w:spacing w:after="0" w:line="200" w:lineRule="exact"/>
        <w:rPr>
          <w:rFonts w:eastAsiaTheme="minorEastAsia"/>
        </w:rPr>
      </w:pPr>
    </w:p>
    <w:p>
      <w:pPr>
        <w:rPr>
          <w:rFonts w:eastAsiaTheme="minorEastAsia"/>
          <w:sz w:val="22"/>
          <w:szCs w:val="22"/>
        </w:rPr>
        <w:sectPr>
          <w:pgSz w:w="11900" w:h="16838"/>
          <w:pgMar w:top="1132" w:right="886" w:bottom="429" w:left="880" w:header="0" w:footer="0" w:gutter="0"/>
          <w:cols w:equalWidth="0" w:num="1">
            <w:col w:w="10140"/>
          </w:cols>
        </w:sect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200" w:lineRule="exact"/>
        <w:rPr>
          <w:rFonts w:eastAsiaTheme="minorEastAsia"/>
        </w:rPr>
      </w:pPr>
    </w:p>
    <w:p>
      <w:pPr>
        <w:spacing w:after="0" w:line="378" w:lineRule="exact"/>
        <w:rPr>
          <w:rFonts w:eastAsiaTheme="minorEastAsia"/>
        </w:rPr>
      </w:pPr>
    </w:p>
    <w:p>
      <w:pPr>
        <w:spacing w:after="0"/>
        <w:ind w:left="9460"/>
        <w:rPr>
          <w:rFonts w:eastAsiaTheme="minorEastAsia"/>
          <w:sz w:val="20"/>
          <w:szCs w:val="20"/>
        </w:rPr>
      </w:pPr>
      <w:r>
        <w:rPr>
          <w:sz w:val="18"/>
          <w:szCs w:val="18"/>
        </w:rPr>
        <w:t>9</w:t>
      </w:r>
    </w:p>
    <w:sectPr>
      <w:type w:val="continuous"/>
      <w:pgSz w:w="11900" w:h="16838"/>
      <w:pgMar w:top="1132" w:right="886" w:bottom="429" w:left="880" w:header="0" w:footer="0" w:gutter="0"/>
      <w:cols w:equalWidth="0" w:num="1">
        <w:col w:w="10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multilevel"/>
    <w:tmpl w:val="000072AE"/>
    <w:lvl w:ilvl="0" w:tentative="0">
      <w:start w:val="1"/>
      <w:numFmt w:val="decimal"/>
      <w:lvlText w:val="%1.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6DA74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2020-10-29T09:47:47Z</dcterms:created>
  <dc:creator>lmNorden</dc:creator>
  <cp:lastModifiedBy>lmNorden</cp:lastModifiedBy>
  <dcterms:modified xsi:type="dcterms:W3CDTF">2020-10-29T09:48:24Z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